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E4DA51" w14:textId="6279442A" w:rsidR="00B968A5" w:rsidRPr="00AC7C2B" w:rsidRDefault="00736BE2" w:rsidP="004A4D52">
      <w:pPr>
        <w:jc w:val="center"/>
        <w:rPr>
          <w:rFonts w:ascii="宋体" w:eastAsia="宋体" w:hAnsi="宋体"/>
          <w:b/>
          <w:bCs/>
          <w:sz w:val="44"/>
          <w:szCs w:val="44"/>
        </w:rPr>
      </w:pPr>
      <w:r w:rsidRPr="00AC7C2B">
        <w:rPr>
          <w:rFonts w:ascii="宋体" w:eastAsia="宋体" w:hAnsi="宋体" w:hint="eastAsia"/>
          <w:b/>
          <w:bCs/>
          <w:sz w:val="44"/>
          <w:szCs w:val="44"/>
        </w:rPr>
        <w:t>巴斯德英才</w:t>
      </w:r>
      <w:proofErr w:type="gramStart"/>
      <w:r w:rsidRPr="00AC7C2B">
        <w:rPr>
          <w:rFonts w:ascii="宋体" w:eastAsia="宋体" w:hAnsi="宋体" w:hint="eastAsia"/>
          <w:b/>
          <w:bCs/>
          <w:sz w:val="44"/>
          <w:szCs w:val="44"/>
        </w:rPr>
        <w:t>班情况</w:t>
      </w:r>
      <w:proofErr w:type="gramEnd"/>
      <w:r w:rsidRPr="00AC7C2B">
        <w:rPr>
          <w:rFonts w:ascii="宋体" w:eastAsia="宋体" w:hAnsi="宋体" w:hint="eastAsia"/>
          <w:b/>
          <w:bCs/>
          <w:sz w:val="44"/>
          <w:szCs w:val="44"/>
        </w:rPr>
        <w:t>介绍</w:t>
      </w:r>
    </w:p>
    <w:p w14:paraId="6138E5AF" w14:textId="5ED05007" w:rsidR="00736BE2" w:rsidRPr="00234876" w:rsidRDefault="00736BE2">
      <w:pPr>
        <w:rPr>
          <w:szCs w:val="32"/>
        </w:rPr>
      </w:pPr>
    </w:p>
    <w:p w14:paraId="789AF422" w14:textId="6A4DC635" w:rsidR="00736BE2" w:rsidRPr="00234876" w:rsidRDefault="00736BE2" w:rsidP="00736BE2">
      <w:pPr>
        <w:ind w:firstLineChars="200" w:firstLine="640"/>
        <w:rPr>
          <w:rFonts w:ascii="仿宋" w:hAnsi="仿宋" w:cs="宋体"/>
          <w:kern w:val="0"/>
          <w:szCs w:val="32"/>
        </w:rPr>
      </w:pPr>
      <w:r w:rsidRPr="00234876">
        <w:rPr>
          <w:rFonts w:hint="eastAsia"/>
          <w:szCs w:val="32"/>
        </w:rPr>
        <w:t>巴斯德英才班的设立，旨在</w:t>
      </w:r>
      <w:r w:rsidRPr="00234876">
        <w:rPr>
          <w:rFonts w:ascii="仿宋" w:hAnsi="仿宋"/>
          <w:szCs w:val="32"/>
        </w:rPr>
        <w:t>实践国家高等教育创新人才培养战略</w:t>
      </w:r>
      <w:r w:rsidRPr="00234876">
        <w:rPr>
          <w:rFonts w:ascii="仿宋" w:hAnsi="仿宋" w:cs="宋体" w:hint="eastAsia"/>
          <w:kern w:val="0"/>
          <w:szCs w:val="32"/>
        </w:rPr>
        <w:t>，</w:t>
      </w:r>
      <w:r w:rsidRPr="00234876">
        <w:rPr>
          <w:rFonts w:ascii="仿宋" w:hAnsi="仿宋" w:hint="eastAsia"/>
          <w:szCs w:val="32"/>
        </w:rPr>
        <w:t>积极响应国家生物安全战略对复合型人才迫切需求</w:t>
      </w:r>
      <w:r w:rsidRPr="00234876">
        <w:rPr>
          <w:rFonts w:ascii="仿宋" w:hAnsi="仿宋" w:hint="eastAsia"/>
          <w:szCs w:val="32"/>
        </w:rPr>
        <w:t>。通过</w:t>
      </w:r>
      <w:r w:rsidRPr="00234876">
        <w:rPr>
          <w:rFonts w:ascii="仿宋" w:hAnsi="仿宋" w:cs="宋体" w:hint="eastAsia"/>
          <w:kern w:val="0"/>
          <w:szCs w:val="32"/>
        </w:rPr>
        <w:t>整合</w:t>
      </w:r>
      <w:r w:rsidRPr="00234876">
        <w:rPr>
          <w:rFonts w:ascii="仿宋" w:hAnsi="仿宋" w:hint="eastAsia"/>
          <w:szCs w:val="32"/>
        </w:rPr>
        <w:t>苏州大学基础教育优势、</w:t>
      </w:r>
      <w:r w:rsidRPr="00234876">
        <w:rPr>
          <w:rFonts w:ascii="仿宋" w:hAnsi="仿宋" w:cs="宋体" w:hint="eastAsia"/>
          <w:kern w:val="0"/>
          <w:szCs w:val="32"/>
        </w:rPr>
        <w:t>中国科学院上海</w:t>
      </w:r>
      <w:r w:rsidRPr="00234876">
        <w:rPr>
          <w:rFonts w:ascii="仿宋" w:hAnsi="仿宋" w:hint="eastAsia"/>
          <w:szCs w:val="32"/>
        </w:rPr>
        <w:t>巴斯德研究所以及</w:t>
      </w:r>
      <w:r w:rsidRPr="00234876">
        <w:rPr>
          <w:rFonts w:hint="eastAsia"/>
          <w:szCs w:val="32"/>
        </w:rPr>
        <w:t>巴斯德国际网络平台</w:t>
      </w:r>
      <w:r w:rsidRPr="00234876">
        <w:rPr>
          <w:rFonts w:ascii="仿宋" w:hAnsi="仿宋" w:hint="eastAsia"/>
          <w:szCs w:val="32"/>
        </w:rPr>
        <w:t>优质科教</w:t>
      </w:r>
      <w:r w:rsidRPr="00234876">
        <w:rPr>
          <w:rFonts w:ascii="仿宋" w:hAnsi="仿宋" w:hint="eastAsia"/>
          <w:szCs w:val="32"/>
        </w:rPr>
        <w:t>资源，</w:t>
      </w:r>
      <w:bookmarkStart w:id="0" w:name="_Hlk41319203"/>
      <w:r w:rsidRPr="00234876">
        <w:rPr>
          <w:rFonts w:ascii="仿宋" w:hAnsi="仿宋" w:hint="eastAsia"/>
          <w:szCs w:val="32"/>
        </w:rPr>
        <w:t>秉承“英才培养”理念，坚持“科教结合”，注重“因材施教、个性化培养”，探索“本硕博一体化”培养模式，</w:t>
      </w:r>
      <w:r w:rsidRPr="00234876">
        <w:rPr>
          <w:rFonts w:ascii="仿宋" w:hAnsi="仿宋" w:cs="宋体" w:hint="eastAsia"/>
          <w:kern w:val="0"/>
          <w:szCs w:val="32"/>
        </w:rPr>
        <w:t>培养具备国际视野和创新精神的生物、医学和智能信息交叉创新人才</w:t>
      </w:r>
      <w:bookmarkEnd w:id="0"/>
      <w:r w:rsidRPr="00234876">
        <w:rPr>
          <w:rFonts w:ascii="仿宋" w:hAnsi="仿宋" w:cs="宋体" w:hint="eastAsia"/>
          <w:kern w:val="0"/>
          <w:szCs w:val="32"/>
        </w:rPr>
        <w:t>。</w:t>
      </w:r>
    </w:p>
    <w:p w14:paraId="44B9CB86" w14:textId="3BAA0DEA" w:rsidR="00736BE2" w:rsidRPr="00234876" w:rsidRDefault="00736BE2" w:rsidP="00736BE2">
      <w:pPr>
        <w:ind w:firstLineChars="200" w:firstLine="640"/>
        <w:rPr>
          <w:rFonts w:ascii="仿宋" w:hAnsi="仿宋" w:cs="宋体"/>
          <w:kern w:val="0"/>
          <w:szCs w:val="32"/>
        </w:rPr>
      </w:pPr>
      <w:r w:rsidRPr="00234876">
        <w:rPr>
          <w:rFonts w:ascii="仿宋" w:hAnsi="仿宋" w:cs="宋体" w:hint="eastAsia"/>
          <w:kern w:val="0"/>
          <w:szCs w:val="32"/>
        </w:rPr>
        <w:t>2</w:t>
      </w:r>
      <w:r w:rsidRPr="00234876">
        <w:rPr>
          <w:rFonts w:ascii="仿宋" w:hAnsi="仿宋" w:cs="宋体"/>
          <w:kern w:val="0"/>
          <w:szCs w:val="32"/>
        </w:rPr>
        <w:t>020</w:t>
      </w:r>
      <w:r w:rsidRPr="00234876">
        <w:rPr>
          <w:rFonts w:ascii="仿宋" w:hAnsi="仿宋" w:cs="宋体" w:hint="eastAsia"/>
          <w:kern w:val="0"/>
          <w:szCs w:val="32"/>
        </w:rPr>
        <w:t>级巴斯德英才班</w:t>
      </w:r>
      <w:r w:rsidR="00AC7C2B">
        <w:rPr>
          <w:rFonts w:ascii="仿宋" w:hAnsi="仿宋" w:cs="宋体" w:hint="eastAsia"/>
          <w:kern w:val="0"/>
          <w:szCs w:val="32"/>
        </w:rPr>
        <w:t>从录取</w:t>
      </w:r>
      <w:r w:rsidR="00AC7C2B" w:rsidRPr="00234876">
        <w:rPr>
          <w:rFonts w:ascii="仿宋" w:hAnsi="仿宋" w:cs="宋体" w:hint="eastAsia"/>
          <w:kern w:val="0"/>
          <w:szCs w:val="32"/>
        </w:rPr>
        <w:t>在苏州大学理、工、</w:t>
      </w:r>
      <w:proofErr w:type="gramStart"/>
      <w:r w:rsidR="00AC7C2B" w:rsidRPr="00234876">
        <w:rPr>
          <w:rFonts w:ascii="仿宋" w:hAnsi="仿宋" w:cs="宋体" w:hint="eastAsia"/>
          <w:kern w:val="0"/>
          <w:szCs w:val="32"/>
        </w:rPr>
        <w:t>医</w:t>
      </w:r>
      <w:proofErr w:type="gramEnd"/>
      <w:r w:rsidR="00AC7C2B" w:rsidRPr="00234876">
        <w:rPr>
          <w:rFonts w:ascii="仿宋" w:hAnsi="仿宋" w:cs="宋体" w:hint="eastAsia"/>
          <w:kern w:val="0"/>
          <w:szCs w:val="32"/>
        </w:rPr>
        <w:t>相关专业全日制本科生中</w:t>
      </w:r>
      <w:r w:rsidR="00AC7C2B">
        <w:rPr>
          <w:rFonts w:ascii="仿宋" w:hAnsi="仿宋" w:cs="宋体" w:hint="eastAsia"/>
          <w:kern w:val="0"/>
          <w:szCs w:val="32"/>
        </w:rPr>
        <w:t>选拔。</w:t>
      </w:r>
      <w:r w:rsidR="004A4D52" w:rsidRPr="00234876">
        <w:rPr>
          <w:rFonts w:ascii="仿宋" w:hAnsi="仿宋" w:cs="宋体" w:hint="eastAsia"/>
          <w:kern w:val="0"/>
          <w:szCs w:val="32"/>
        </w:rPr>
        <w:t>通过制作、发布招生宣传，</w:t>
      </w:r>
      <w:r w:rsidR="004477EA" w:rsidRPr="00234876">
        <w:rPr>
          <w:rFonts w:ascii="仿宋" w:hAnsi="仿宋" w:cs="宋体" w:hint="eastAsia"/>
          <w:kern w:val="0"/>
          <w:szCs w:val="32"/>
        </w:rPr>
        <w:t>建立</w:t>
      </w:r>
      <w:r w:rsidR="004A4D52" w:rsidRPr="00234876">
        <w:rPr>
          <w:rFonts w:ascii="仿宋" w:hAnsi="仿宋" w:cs="宋体" w:hint="eastAsia"/>
          <w:kern w:val="0"/>
          <w:szCs w:val="32"/>
        </w:rPr>
        <w:t>网上报名系统接收报名，</w:t>
      </w:r>
      <w:r w:rsidR="004477EA" w:rsidRPr="00234876">
        <w:rPr>
          <w:rFonts w:ascii="仿宋" w:hAnsi="仿宋" w:cs="宋体" w:hint="eastAsia"/>
          <w:kern w:val="0"/>
          <w:szCs w:val="32"/>
        </w:rPr>
        <w:t>制定初审和面试评分办法，组建</w:t>
      </w:r>
      <w:r w:rsidR="004477EA" w:rsidRPr="00234876">
        <w:rPr>
          <w:rFonts w:ascii="仿宋" w:hAnsi="仿宋" w:hint="eastAsia"/>
          <w:szCs w:val="32"/>
        </w:rPr>
        <w:t>由上海巴斯德研究所和医学部专家组成的联合面试专家</w:t>
      </w:r>
      <w:proofErr w:type="gramStart"/>
      <w:r w:rsidR="004477EA" w:rsidRPr="00234876">
        <w:rPr>
          <w:rFonts w:ascii="仿宋" w:hAnsi="仿宋" w:hint="eastAsia"/>
          <w:szCs w:val="32"/>
        </w:rPr>
        <w:t>组</w:t>
      </w:r>
      <w:r w:rsidR="004477EA" w:rsidRPr="00234876">
        <w:rPr>
          <w:rFonts w:ascii="仿宋" w:hAnsi="仿宋" w:hint="eastAsia"/>
          <w:szCs w:val="32"/>
        </w:rPr>
        <w:t>主持</w:t>
      </w:r>
      <w:proofErr w:type="gramEnd"/>
      <w:r w:rsidR="004477EA" w:rsidRPr="00234876">
        <w:rPr>
          <w:rFonts w:ascii="仿宋" w:hAnsi="仿宋" w:hint="eastAsia"/>
          <w:szCs w:val="32"/>
        </w:rPr>
        <w:t>面试工作</w:t>
      </w:r>
      <w:r w:rsidR="00234876">
        <w:rPr>
          <w:rFonts w:ascii="仿宋" w:hAnsi="仿宋" w:hint="eastAsia"/>
          <w:szCs w:val="32"/>
        </w:rPr>
        <w:t>等流程</w:t>
      </w:r>
      <w:r w:rsidR="004477EA" w:rsidRPr="00234876">
        <w:rPr>
          <w:rFonts w:ascii="仿宋" w:hAnsi="仿宋" w:hint="eastAsia"/>
          <w:szCs w:val="32"/>
        </w:rPr>
        <w:t>，最终</w:t>
      </w:r>
      <w:r w:rsidRPr="00234876">
        <w:rPr>
          <w:rFonts w:ascii="仿宋" w:hAnsi="仿宋" w:cs="宋体" w:hint="eastAsia"/>
          <w:kern w:val="0"/>
          <w:szCs w:val="32"/>
        </w:rPr>
        <w:t>从</w:t>
      </w:r>
      <w:r w:rsidR="00AC7C2B">
        <w:rPr>
          <w:rFonts w:ascii="仿宋" w:hAnsi="仿宋" w:cs="宋体"/>
          <w:kern w:val="0"/>
          <w:szCs w:val="32"/>
        </w:rPr>
        <w:t>84</w:t>
      </w:r>
      <w:r w:rsidR="004477EA" w:rsidRPr="00234876">
        <w:rPr>
          <w:rFonts w:ascii="仿宋" w:hAnsi="仿宋" w:cs="宋体" w:hint="eastAsia"/>
          <w:kern w:val="0"/>
          <w:szCs w:val="32"/>
        </w:rPr>
        <w:t>名</w:t>
      </w:r>
      <w:r w:rsidR="00AC7C2B">
        <w:rPr>
          <w:rFonts w:ascii="仿宋" w:hAnsi="仿宋" w:cs="宋体" w:hint="eastAsia"/>
          <w:kern w:val="0"/>
          <w:szCs w:val="32"/>
        </w:rPr>
        <w:t>报名的学生</w:t>
      </w:r>
      <w:r w:rsidRPr="00234876">
        <w:rPr>
          <w:rFonts w:ascii="仿宋" w:hAnsi="仿宋" w:cs="宋体" w:hint="eastAsia"/>
          <w:kern w:val="0"/>
          <w:szCs w:val="32"/>
        </w:rPr>
        <w:t>中选拔了3</w:t>
      </w:r>
      <w:r w:rsidRPr="00234876">
        <w:rPr>
          <w:rFonts w:ascii="仿宋" w:hAnsi="仿宋" w:cs="宋体"/>
          <w:kern w:val="0"/>
          <w:szCs w:val="32"/>
        </w:rPr>
        <w:t>0</w:t>
      </w:r>
      <w:r w:rsidRPr="00234876">
        <w:rPr>
          <w:rFonts w:ascii="仿宋" w:hAnsi="仿宋" w:cs="宋体" w:hint="eastAsia"/>
          <w:kern w:val="0"/>
          <w:szCs w:val="32"/>
        </w:rPr>
        <w:t>名</w:t>
      </w:r>
      <w:r w:rsidR="004477EA" w:rsidRPr="00234876">
        <w:rPr>
          <w:rFonts w:ascii="仿宋" w:hAnsi="仿宋" w:cs="宋体" w:hint="eastAsia"/>
          <w:kern w:val="0"/>
          <w:szCs w:val="32"/>
        </w:rPr>
        <w:t>，其中江苏</w:t>
      </w:r>
      <w:r w:rsidR="00AC7C2B">
        <w:rPr>
          <w:rFonts w:ascii="仿宋" w:hAnsi="仿宋" w:cs="宋体" w:hint="eastAsia"/>
          <w:kern w:val="0"/>
          <w:szCs w:val="32"/>
        </w:rPr>
        <w:t>考</w:t>
      </w:r>
      <w:r w:rsidR="004477EA" w:rsidRPr="00234876">
        <w:rPr>
          <w:rFonts w:ascii="仿宋" w:hAnsi="仿宋" w:cs="宋体" w:hint="eastAsia"/>
          <w:kern w:val="0"/>
          <w:szCs w:val="32"/>
        </w:rPr>
        <w:t>生2</w:t>
      </w:r>
      <w:r w:rsidR="004477EA" w:rsidRPr="00234876">
        <w:rPr>
          <w:rFonts w:ascii="仿宋" w:hAnsi="仿宋" w:cs="宋体"/>
          <w:kern w:val="0"/>
          <w:szCs w:val="32"/>
        </w:rPr>
        <w:t>0</w:t>
      </w:r>
      <w:r w:rsidR="004477EA" w:rsidRPr="00234876">
        <w:rPr>
          <w:rFonts w:ascii="仿宋" w:hAnsi="仿宋" w:cs="宋体" w:hint="eastAsia"/>
          <w:kern w:val="0"/>
          <w:szCs w:val="32"/>
        </w:rPr>
        <w:t>名，高考平均分为3</w:t>
      </w:r>
      <w:r w:rsidR="004477EA" w:rsidRPr="00234876">
        <w:rPr>
          <w:rFonts w:ascii="仿宋" w:hAnsi="仿宋" w:cs="宋体"/>
          <w:kern w:val="0"/>
          <w:szCs w:val="32"/>
        </w:rPr>
        <w:t>83</w:t>
      </w:r>
      <w:r w:rsidR="004477EA" w:rsidRPr="00234876">
        <w:rPr>
          <w:rFonts w:ascii="仿宋" w:hAnsi="仿宋" w:cs="宋体" w:hint="eastAsia"/>
          <w:kern w:val="0"/>
          <w:szCs w:val="32"/>
        </w:rPr>
        <w:t>.</w:t>
      </w:r>
      <w:r w:rsidR="004477EA" w:rsidRPr="00234876">
        <w:rPr>
          <w:rFonts w:ascii="仿宋" w:hAnsi="仿宋" w:cs="宋体"/>
          <w:kern w:val="0"/>
          <w:szCs w:val="32"/>
        </w:rPr>
        <w:t>1</w:t>
      </w:r>
      <w:r w:rsidR="004477EA" w:rsidRPr="00234876">
        <w:rPr>
          <w:rFonts w:ascii="仿宋" w:hAnsi="仿宋" w:cs="宋体" w:hint="eastAsia"/>
          <w:kern w:val="0"/>
          <w:szCs w:val="32"/>
        </w:rPr>
        <w:t>。</w:t>
      </w:r>
    </w:p>
    <w:p w14:paraId="4C19C24E" w14:textId="1AA64F35" w:rsidR="004477EA" w:rsidRDefault="00234876" w:rsidP="00234876">
      <w:pPr>
        <w:ind w:firstLineChars="200" w:firstLine="640"/>
        <w:rPr>
          <w:szCs w:val="32"/>
        </w:rPr>
      </w:pPr>
      <w:r w:rsidRPr="00234876">
        <w:rPr>
          <w:rFonts w:ascii="仿宋" w:hAnsi="仿宋" w:cs="宋体" w:hint="eastAsia"/>
          <w:kern w:val="0"/>
          <w:szCs w:val="32"/>
        </w:rPr>
        <w:t>巴斯德英才班</w:t>
      </w:r>
      <w:r w:rsidRPr="00234876">
        <w:rPr>
          <w:rFonts w:hint="eastAsia"/>
          <w:szCs w:val="32"/>
        </w:rPr>
        <w:t>由医学部和巴斯德学院负责教学管理及日常的学生管理工作。</w:t>
      </w:r>
      <w:r w:rsidR="004477EA" w:rsidRPr="00234876">
        <w:rPr>
          <w:rFonts w:hint="eastAsia"/>
          <w:szCs w:val="32"/>
        </w:rPr>
        <w:t>学制四年</w:t>
      </w:r>
      <w:r w:rsidR="004477EA" w:rsidRPr="00234876">
        <w:rPr>
          <w:rFonts w:hint="eastAsia"/>
          <w:szCs w:val="32"/>
        </w:rPr>
        <w:t>，</w:t>
      </w:r>
      <w:r w:rsidR="004477EA" w:rsidRPr="00234876">
        <w:rPr>
          <w:rFonts w:hint="eastAsia"/>
          <w:szCs w:val="32"/>
        </w:rPr>
        <w:t>单独编班组织教学</w:t>
      </w:r>
      <w:r w:rsidR="00AC7C2B">
        <w:rPr>
          <w:rFonts w:hint="eastAsia"/>
          <w:szCs w:val="32"/>
        </w:rPr>
        <w:t>，</w:t>
      </w:r>
      <w:r w:rsidR="004477EA" w:rsidRPr="00234876">
        <w:rPr>
          <w:rFonts w:hint="eastAsia"/>
          <w:szCs w:val="32"/>
        </w:rPr>
        <w:t>执行单独的人才培养方案</w:t>
      </w:r>
      <w:r w:rsidR="00AC7C2B">
        <w:rPr>
          <w:rFonts w:hint="eastAsia"/>
          <w:szCs w:val="32"/>
        </w:rPr>
        <w:t>。</w:t>
      </w:r>
      <w:r w:rsidR="004477EA" w:rsidRPr="00234876">
        <w:rPr>
          <w:rFonts w:hint="eastAsia"/>
          <w:szCs w:val="32"/>
        </w:rPr>
        <w:t>课程设置采用模块化和梯度式设计，夯实生命科学基础理论、基本方法和应用技术，强化数理基础，同时注重医学、智能信息等相关交叉学科知识的应用。学生在</w:t>
      </w:r>
      <w:proofErr w:type="gramStart"/>
      <w:r w:rsidR="004477EA" w:rsidRPr="00234876">
        <w:rPr>
          <w:rFonts w:hint="eastAsia"/>
          <w:szCs w:val="32"/>
        </w:rPr>
        <w:t>第四学</w:t>
      </w:r>
      <w:proofErr w:type="gramEnd"/>
      <w:r w:rsidR="004477EA" w:rsidRPr="00234876">
        <w:rPr>
          <w:rFonts w:hint="eastAsia"/>
          <w:szCs w:val="32"/>
        </w:rPr>
        <w:t>期末进行专业选择，根据选择的课程模块，以生物技术或生物信息学专业毕业。第五学期开学初，最终完</w:t>
      </w:r>
      <w:r w:rsidR="004477EA" w:rsidRPr="00234876">
        <w:rPr>
          <w:rFonts w:hint="eastAsia"/>
          <w:szCs w:val="32"/>
        </w:rPr>
        <w:lastRenderedPageBreak/>
        <w:t>成毕业专业确认。毕业专业确认后，依然按</w:t>
      </w:r>
      <w:r w:rsidR="00AC7C2B">
        <w:rPr>
          <w:rFonts w:hint="eastAsia"/>
          <w:szCs w:val="32"/>
        </w:rPr>
        <w:t>原有的</w:t>
      </w:r>
      <w:r w:rsidR="004477EA" w:rsidRPr="00234876">
        <w:rPr>
          <w:rFonts w:hint="eastAsia"/>
          <w:szCs w:val="32"/>
        </w:rPr>
        <w:t>培养方案进行培养且学生不得再申请调整毕业专业。专业确认名单由学校发文公布并据此完成有关学生的转专业学籍异动。</w:t>
      </w:r>
      <w:r w:rsidRPr="00234876">
        <w:rPr>
          <w:rFonts w:hint="eastAsia"/>
          <w:szCs w:val="32"/>
        </w:rPr>
        <w:t>学生按英才班培养方案要求审核毕业和学位资格，按学生所确认的毕业专业颁发毕业证书及学位证书，同时授予由校长签发的“巴斯德英才班”荣誉证书。</w:t>
      </w:r>
    </w:p>
    <w:p w14:paraId="52E7F055" w14:textId="18693C2E" w:rsidR="007076D6" w:rsidRPr="007076D6" w:rsidRDefault="007076D6" w:rsidP="007076D6">
      <w:pPr>
        <w:ind w:firstLineChars="200" w:firstLine="640"/>
        <w:rPr>
          <w:szCs w:val="32"/>
        </w:rPr>
      </w:pPr>
      <w:r w:rsidRPr="007076D6">
        <w:rPr>
          <w:rFonts w:hint="eastAsia"/>
          <w:szCs w:val="32"/>
        </w:rPr>
        <w:t>巴斯德英才班实行开放办学，建立动态退出机制。学生在第一学年结束后有下列情形之一者，须退出英才班：</w:t>
      </w:r>
      <w:r w:rsidRPr="007076D6">
        <w:rPr>
          <w:szCs w:val="32"/>
        </w:rPr>
        <w:t>1</w:t>
      </w:r>
      <w:r w:rsidRPr="007076D6">
        <w:rPr>
          <w:rFonts w:hint="eastAsia"/>
          <w:szCs w:val="32"/>
        </w:rPr>
        <w:t>.</w:t>
      </w:r>
      <w:r w:rsidRPr="007076D6">
        <w:rPr>
          <w:rFonts w:hint="eastAsia"/>
          <w:szCs w:val="32"/>
        </w:rPr>
        <w:t>已修课程成绩不合格（以百分制计的课程成绩</w:t>
      </w:r>
      <w:proofErr w:type="gramStart"/>
      <w:r w:rsidRPr="007076D6">
        <w:rPr>
          <w:rFonts w:hint="eastAsia"/>
          <w:szCs w:val="32"/>
        </w:rPr>
        <w:t>学分绩点低于</w:t>
      </w:r>
      <w:proofErr w:type="gramEnd"/>
      <w:r w:rsidRPr="007076D6">
        <w:rPr>
          <w:szCs w:val="32"/>
        </w:rPr>
        <w:t>1.0</w:t>
      </w:r>
      <w:r w:rsidRPr="007076D6">
        <w:rPr>
          <w:rFonts w:hint="eastAsia"/>
          <w:szCs w:val="32"/>
        </w:rPr>
        <w:t>或记录等级的课程成绩低于</w:t>
      </w:r>
      <w:r w:rsidRPr="007076D6">
        <w:rPr>
          <w:szCs w:val="32"/>
        </w:rPr>
        <w:t>D</w:t>
      </w:r>
      <w:r w:rsidRPr="007076D6">
        <w:rPr>
          <w:rFonts w:hint="eastAsia"/>
          <w:szCs w:val="32"/>
        </w:rPr>
        <w:t>等）；</w:t>
      </w:r>
      <w:r w:rsidRPr="007076D6">
        <w:rPr>
          <w:szCs w:val="32"/>
        </w:rPr>
        <w:t>2</w:t>
      </w:r>
      <w:r w:rsidRPr="007076D6">
        <w:rPr>
          <w:rFonts w:hint="eastAsia"/>
          <w:szCs w:val="32"/>
        </w:rPr>
        <w:t>.</w:t>
      </w:r>
      <w:r w:rsidRPr="007076D6">
        <w:rPr>
          <w:rFonts w:hint="eastAsia"/>
          <w:szCs w:val="32"/>
        </w:rPr>
        <w:t>受学校警告及以上处分；</w:t>
      </w:r>
      <w:r w:rsidRPr="007076D6">
        <w:rPr>
          <w:szCs w:val="32"/>
        </w:rPr>
        <w:t>3</w:t>
      </w:r>
      <w:r w:rsidRPr="007076D6">
        <w:rPr>
          <w:rFonts w:hint="eastAsia"/>
          <w:szCs w:val="32"/>
        </w:rPr>
        <w:t>.</w:t>
      </w:r>
      <w:r w:rsidRPr="007076D6">
        <w:rPr>
          <w:rFonts w:hint="eastAsia"/>
          <w:szCs w:val="32"/>
        </w:rPr>
        <w:t>因个人原因主动申请退出；</w:t>
      </w:r>
      <w:r w:rsidRPr="007076D6">
        <w:rPr>
          <w:szCs w:val="32"/>
        </w:rPr>
        <w:t>4</w:t>
      </w:r>
      <w:r w:rsidRPr="007076D6">
        <w:rPr>
          <w:rFonts w:hint="eastAsia"/>
          <w:szCs w:val="32"/>
        </w:rPr>
        <w:t>.</w:t>
      </w:r>
      <w:r w:rsidRPr="007076D6">
        <w:rPr>
          <w:rFonts w:hint="eastAsia"/>
          <w:szCs w:val="32"/>
        </w:rPr>
        <w:t>其他不适合继续在英才班学习的情形。退出英才班的学生，回到原专业学习，相关课程学分可按学校课程转换原则进行转换。毕业专业确认后学生如需转专业则按照《苏州大学本科生转专业实施办法（修订稿）》（苏大教〔</w:t>
      </w:r>
      <w:r w:rsidRPr="007076D6">
        <w:rPr>
          <w:szCs w:val="32"/>
        </w:rPr>
        <w:t>2016</w:t>
      </w:r>
      <w:r w:rsidRPr="007076D6">
        <w:rPr>
          <w:rFonts w:hint="eastAsia"/>
          <w:szCs w:val="32"/>
        </w:rPr>
        <w:t>〕</w:t>
      </w:r>
      <w:r w:rsidRPr="007076D6">
        <w:rPr>
          <w:szCs w:val="32"/>
        </w:rPr>
        <w:t xml:space="preserve">85 </w:t>
      </w:r>
      <w:r w:rsidRPr="007076D6">
        <w:rPr>
          <w:rFonts w:hint="eastAsia"/>
          <w:szCs w:val="32"/>
        </w:rPr>
        <w:t>号）相关规定执行。</w:t>
      </w:r>
    </w:p>
    <w:p w14:paraId="7939594D" w14:textId="77777777" w:rsidR="007076D6" w:rsidRPr="007076D6" w:rsidRDefault="007076D6" w:rsidP="00234876">
      <w:pPr>
        <w:ind w:firstLineChars="200" w:firstLine="640"/>
        <w:rPr>
          <w:rFonts w:ascii="仿宋" w:hAnsi="仿宋" w:cs="宋体" w:hint="eastAsia"/>
          <w:kern w:val="0"/>
          <w:szCs w:val="32"/>
        </w:rPr>
      </w:pPr>
    </w:p>
    <w:p w14:paraId="2C9D5FC8" w14:textId="77777777" w:rsidR="00736BE2" w:rsidRPr="00234876" w:rsidRDefault="00736BE2">
      <w:pPr>
        <w:rPr>
          <w:rFonts w:hint="eastAsia"/>
          <w:szCs w:val="32"/>
        </w:rPr>
      </w:pPr>
    </w:p>
    <w:p w14:paraId="2596A76C" w14:textId="1FA19043" w:rsidR="00736BE2" w:rsidRPr="00234876" w:rsidRDefault="00736BE2">
      <w:pPr>
        <w:rPr>
          <w:szCs w:val="32"/>
        </w:rPr>
      </w:pPr>
    </w:p>
    <w:p w14:paraId="14280C65" w14:textId="77777777" w:rsidR="00736BE2" w:rsidRPr="00234876" w:rsidRDefault="00736BE2">
      <w:pPr>
        <w:rPr>
          <w:rFonts w:hint="eastAsia"/>
          <w:szCs w:val="32"/>
        </w:rPr>
      </w:pPr>
    </w:p>
    <w:sectPr w:rsidR="00736BE2" w:rsidRPr="0023487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BE2"/>
    <w:rsid w:val="00234876"/>
    <w:rsid w:val="004477EA"/>
    <w:rsid w:val="004A4D52"/>
    <w:rsid w:val="007076D6"/>
    <w:rsid w:val="00736BE2"/>
    <w:rsid w:val="00AC7C2B"/>
    <w:rsid w:val="00B968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802A"/>
  <w15:chartTrackingRefBased/>
  <w15:docId w15:val="{DA020172-4AEA-4E53-9C70-E14A33511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仿宋" w:hAnsiTheme="minorHAnsi" w:cstheme="minorBidi"/>
        <w:kern w:val="2"/>
        <w:sz w:val="3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487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136</Words>
  <Characters>778</Characters>
  <Application>Microsoft Office Word</Application>
  <DocSecurity>0</DocSecurity>
  <Lines>6</Lines>
  <Paragraphs>1</Paragraphs>
  <ScaleCrop>false</ScaleCrop>
  <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ZX</dc:creator>
  <cp:keywords/>
  <dc:description/>
  <cp:lastModifiedBy>C ZX</cp:lastModifiedBy>
  <cp:revision>1</cp:revision>
  <dcterms:created xsi:type="dcterms:W3CDTF">2020-09-03T02:21:00Z</dcterms:created>
  <dcterms:modified xsi:type="dcterms:W3CDTF">2020-09-03T03:22:00Z</dcterms:modified>
</cp:coreProperties>
</file>