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1E4EB" w14:textId="77777777" w:rsidR="0019717E" w:rsidRDefault="003204E9" w:rsidP="00543E7F">
      <w:pPr>
        <w:spacing w:line="600" w:lineRule="exact"/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 w:rsidRPr="00543E7F">
        <w:rPr>
          <w:rFonts w:ascii="方正小标宋简体" w:eastAsia="方正小标宋简体" w:hAnsi="宋体" w:cs="Times New Roman" w:hint="eastAsia"/>
          <w:b/>
          <w:sz w:val="44"/>
          <w:szCs w:val="44"/>
        </w:rPr>
        <w:t>201</w:t>
      </w:r>
      <w:r w:rsidR="00B012FA" w:rsidRPr="00543E7F">
        <w:rPr>
          <w:rFonts w:ascii="方正小标宋简体" w:eastAsia="方正小标宋简体" w:hAnsi="宋体" w:cs="Times New Roman" w:hint="eastAsia"/>
          <w:b/>
          <w:sz w:val="44"/>
          <w:szCs w:val="44"/>
        </w:rPr>
        <w:t>9</w:t>
      </w:r>
      <w:r w:rsidRPr="00543E7F">
        <w:rPr>
          <w:rFonts w:ascii="方正小标宋简体" w:eastAsia="方正小标宋简体" w:hAnsi="宋体" w:cs="Times New Roman" w:hint="eastAsia"/>
          <w:b/>
          <w:sz w:val="44"/>
          <w:szCs w:val="44"/>
        </w:rPr>
        <w:t>年苏州大学高等教育教改研究课题</w:t>
      </w:r>
    </w:p>
    <w:p w14:paraId="5AC7E06A" w14:textId="77777777" w:rsidR="003204E9" w:rsidRPr="00543E7F" w:rsidRDefault="003204E9" w:rsidP="00543E7F">
      <w:pPr>
        <w:spacing w:line="600" w:lineRule="exact"/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 w:rsidRPr="00543E7F">
        <w:rPr>
          <w:rFonts w:ascii="方正小标宋简体" w:eastAsia="方正小标宋简体" w:hAnsi="宋体" w:cs="Times New Roman" w:hint="eastAsia"/>
          <w:b/>
          <w:sz w:val="44"/>
          <w:szCs w:val="44"/>
        </w:rPr>
        <w:t>立项指南</w:t>
      </w:r>
    </w:p>
    <w:p w14:paraId="40F92291" w14:textId="77777777" w:rsidR="00B012FA" w:rsidRDefault="003204E9" w:rsidP="00543E7F">
      <w:pPr>
        <w:spacing w:beforeLines="50" w:before="156" w:line="580" w:lineRule="exact"/>
        <w:rPr>
          <w:rFonts w:ascii="黑体" w:eastAsia="黑体" w:hAnsi="黑体" w:cs="Times New Roman"/>
          <w:b/>
          <w:sz w:val="32"/>
          <w:szCs w:val="32"/>
        </w:rPr>
      </w:pPr>
      <w:r w:rsidRPr="003204E9">
        <w:rPr>
          <w:rFonts w:ascii="黑体" w:eastAsia="黑体" w:hAnsi="黑体" w:cs="Times New Roman" w:hint="eastAsia"/>
          <w:b/>
          <w:sz w:val="32"/>
          <w:szCs w:val="32"/>
        </w:rPr>
        <w:t>一</w:t>
      </w:r>
      <w:r w:rsidRPr="003204E9">
        <w:rPr>
          <w:rFonts w:ascii="黑体" w:eastAsia="黑体" w:hAnsi="黑体" w:cs="Times New Roman"/>
          <w:b/>
          <w:sz w:val="32"/>
          <w:szCs w:val="32"/>
        </w:rPr>
        <w:t>、</w:t>
      </w:r>
      <w:r w:rsidR="00B012FA">
        <w:rPr>
          <w:rFonts w:ascii="黑体" w:eastAsia="黑体" w:hAnsi="黑体" w:cs="Times New Roman" w:hint="eastAsia"/>
          <w:b/>
          <w:sz w:val="32"/>
          <w:szCs w:val="32"/>
        </w:rPr>
        <w:t>高校办学方向与立德树人根本任务落实</w:t>
      </w:r>
    </w:p>
    <w:p w14:paraId="30AFE945" w14:textId="77777777" w:rsidR="0077058B" w:rsidRDefault="00B012FA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3204E9">
        <w:rPr>
          <w:rFonts w:ascii="仿宋" w:eastAsia="仿宋" w:hAnsi="仿宋" w:cs="Times New Roman"/>
          <w:sz w:val="32"/>
          <w:szCs w:val="32"/>
        </w:rPr>
        <w:t>1-1</w:t>
      </w:r>
      <w:r w:rsidR="00BA5B0A">
        <w:rPr>
          <w:rFonts w:ascii="仿宋" w:eastAsia="仿宋" w:hAnsi="仿宋" w:cs="Times New Roman"/>
          <w:sz w:val="32"/>
          <w:szCs w:val="32"/>
        </w:rPr>
        <w:t xml:space="preserve">  </w:t>
      </w:r>
      <w:proofErr w:type="gramStart"/>
      <w:r w:rsidR="00A61D16">
        <w:rPr>
          <w:rFonts w:ascii="仿宋" w:eastAsia="仿宋" w:hAnsi="仿宋" w:cs="Times New Roman" w:hint="eastAsia"/>
          <w:sz w:val="32"/>
          <w:szCs w:val="32"/>
        </w:rPr>
        <w:t>课程思政引领</w:t>
      </w:r>
      <w:proofErr w:type="gramEnd"/>
      <w:r w:rsidR="00A61D16">
        <w:rPr>
          <w:rFonts w:ascii="仿宋" w:eastAsia="仿宋" w:hAnsi="仿宋" w:cs="Times New Roman" w:hint="eastAsia"/>
          <w:sz w:val="32"/>
          <w:szCs w:val="32"/>
        </w:rPr>
        <w:t>下的精品专业课程建设探索与研究</w:t>
      </w:r>
    </w:p>
    <w:p w14:paraId="6794D8AD" w14:textId="3F1F51E3" w:rsidR="00B012FA" w:rsidRDefault="00B012FA" w:rsidP="00FF558A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3204E9">
        <w:rPr>
          <w:rFonts w:ascii="仿宋" w:eastAsia="仿宋" w:hAnsi="仿宋" w:cs="Times New Roman"/>
          <w:color w:val="000000"/>
          <w:sz w:val="32"/>
          <w:szCs w:val="32"/>
        </w:rPr>
        <w:t>1-</w:t>
      </w:r>
      <w:r w:rsidR="005A6C34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5A6C34">
        <w:rPr>
          <w:rFonts w:ascii="仿宋" w:eastAsia="仿宋" w:hAnsi="仿宋" w:cs="Times New Roman"/>
          <w:color w:val="000000"/>
          <w:sz w:val="32"/>
          <w:szCs w:val="32"/>
        </w:rPr>
        <w:t xml:space="preserve"> </w:t>
      </w:r>
      <w:r w:rsidR="001437D5">
        <w:rPr>
          <w:rFonts w:ascii="仿宋" w:eastAsia="仿宋" w:hAnsi="仿宋" w:cs="Times New Roman" w:hint="eastAsia"/>
          <w:sz w:val="32"/>
          <w:szCs w:val="32"/>
        </w:rPr>
        <w:t>以社会主义核心价值观为引领的高校德育教学模式与内涵建设研究</w:t>
      </w:r>
    </w:p>
    <w:p w14:paraId="5449522B" w14:textId="77777777" w:rsidR="00A54B16" w:rsidRDefault="00A54B1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3204E9">
        <w:rPr>
          <w:rFonts w:ascii="仿宋" w:eastAsia="仿宋" w:hAnsi="仿宋" w:cs="Times New Roman"/>
          <w:sz w:val="32"/>
          <w:szCs w:val="32"/>
        </w:rPr>
        <w:t>1-3</w:t>
      </w:r>
      <w:r w:rsidR="00BA5B0A">
        <w:rPr>
          <w:rFonts w:ascii="仿宋" w:eastAsia="仿宋" w:hAnsi="仿宋" w:cs="Times New Roman"/>
          <w:sz w:val="32"/>
          <w:szCs w:val="32"/>
        </w:rPr>
        <w:t xml:space="preserve">  </w:t>
      </w:r>
      <w:r w:rsidR="001437D5">
        <w:rPr>
          <w:rFonts w:ascii="仿宋" w:eastAsia="仿宋" w:hAnsi="仿宋" w:cs="Times New Roman" w:hint="eastAsia"/>
          <w:sz w:val="32"/>
          <w:szCs w:val="32"/>
        </w:rPr>
        <w:t>思想政治与专业教学同向同行育人模式探索</w:t>
      </w:r>
    </w:p>
    <w:p w14:paraId="1BE215FD" w14:textId="77777777" w:rsidR="00B012FA" w:rsidRDefault="00B012FA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3204E9">
        <w:rPr>
          <w:rFonts w:ascii="仿宋" w:eastAsia="仿宋" w:hAnsi="仿宋" w:cs="Times New Roman"/>
          <w:sz w:val="32"/>
          <w:szCs w:val="32"/>
        </w:rPr>
        <w:t>1-</w:t>
      </w:r>
      <w:r w:rsidR="00A54B16">
        <w:rPr>
          <w:rFonts w:ascii="仿宋" w:eastAsia="仿宋" w:hAnsi="仿宋" w:cs="Times New Roman"/>
          <w:sz w:val="32"/>
          <w:szCs w:val="32"/>
        </w:rPr>
        <w:t>4</w:t>
      </w:r>
      <w:r w:rsidR="00BA5B0A">
        <w:rPr>
          <w:rFonts w:ascii="仿宋" w:eastAsia="仿宋" w:hAnsi="仿宋" w:cs="Times New Roman"/>
          <w:sz w:val="32"/>
          <w:szCs w:val="32"/>
        </w:rPr>
        <w:t xml:space="preserve">  </w:t>
      </w:r>
      <w:r w:rsidR="001437D5">
        <w:rPr>
          <w:rFonts w:ascii="仿宋" w:eastAsia="仿宋" w:hAnsi="仿宋" w:cs="Times New Roman" w:hint="eastAsia"/>
          <w:sz w:val="32"/>
          <w:szCs w:val="32"/>
        </w:rPr>
        <w:t>德育背景下的通识教育改革研究</w:t>
      </w:r>
    </w:p>
    <w:p w14:paraId="4B7240A2" w14:textId="77777777" w:rsidR="00A54B16" w:rsidRDefault="00A54B1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3204E9">
        <w:rPr>
          <w:rFonts w:ascii="仿宋" w:eastAsia="仿宋" w:hAnsi="仿宋" w:cs="Times New Roman"/>
          <w:sz w:val="32"/>
          <w:szCs w:val="32"/>
        </w:rPr>
        <w:t>1-</w:t>
      </w:r>
      <w:r>
        <w:rPr>
          <w:rFonts w:ascii="仿宋" w:eastAsia="仿宋" w:hAnsi="仿宋" w:cs="Times New Roman"/>
          <w:sz w:val="32"/>
          <w:szCs w:val="32"/>
        </w:rPr>
        <w:t>5</w:t>
      </w:r>
      <w:r w:rsidR="00BA5B0A">
        <w:rPr>
          <w:rFonts w:ascii="仿宋" w:eastAsia="仿宋" w:hAnsi="仿宋" w:cs="Times New Roman"/>
          <w:sz w:val="32"/>
          <w:szCs w:val="32"/>
        </w:rPr>
        <w:t xml:space="preserve">  </w:t>
      </w:r>
      <w:r w:rsidR="001437D5">
        <w:rPr>
          <w:rFonts w:ascii="仿宋" w:eastAsia="仿宋" w:hAnsi="仿宋" w:cs="Times New Roman" w:hint="eastAsia"/>
          <w:sz w:val="32"/>
          <w:szCs w:val="32"/>
        </w:rPr>
        <w:t>“师德师风”建设与监督管理制度探索</w:t>
      </w:r>
    </w:p>
    <w:p w14:paraId="792669C1" w14:textId="77777777" w:rsidR="00A54B16" w:rsidRDefault="00A54B1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3204E9">
        <w:rPr>
          <w:rFonts w:ascii="仿宋" w:eastAsia="仿宋" w:hAnsi="仿宋" w:cs="Times New Roman"/>
          <w:sz w:val="32"/>
          <w:szCs w:val="32"/>
        </w:rPr>
        <w:t>1-</w:t>
      </w:r>
      <w:r>
        <w:rPr>
          <w:rFonts w:ascii="仿宋" w:eastAsia="仿宋" w:hAnsi="仿宋" w:cs="Times New Roman"/>
          <w:sz w:val="32"/>
          <w:szCs w:val="32"/>
        </w:rPr>
        <w:t>6</w:t>
      </w:r>
      <w:r w:rsidR="00BA5B0A">
        <w:rPr>
          <w:rFonts w:ascii="仿宋" w:eastAsia="仿宋" w:hAnsi="仿宋" w:cs="Times New Roman"/>
          <w:sz w:val="32"/>
          <w:szCs w:val="32"/>
        </w:rPr>
        <w:t xml:space="preserve">  </w:t>
      </w:r>
      <w:r w:rsidR="001437D5" w:rsidRPr="00970824">
        <w:rPr>
          <w:rFonts w:ascii="仿宋" w:eastAsia="仿宋" w:hAnsi="仿宋" w:cs="Times New Roman" w:hint="eastAsia"/>
          <w:sz w:val="32"/>
          <w:szCs w:val="32"/>
        </w:rPr>
        <w:t>师范生“师德与成才教育”研究</w:t>
      </w:r>
    </w:p>
    <w:p w14:paraId="51B40853" w14:textId="77777777" w:rsidR="0086262B" w:rsidRDefault="0086262B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86262B">
        <w:rPr>
          <w:rFonts w:ascii="仿宋" w:eastAsia="仿宋" w:hAnsi="仿宋" w:cs="Times New Roman"/>
          <w:sz w:val="32"/>
          <w:szCs w:val="32"/>
        </w:rPr>
        <w:t>1-</w:t>
      </w:r>
      <w:r>
        <w:rPr>
          <w:rFonts w:ascii="仿宋" w:eastAsia="仿宋" w:hAnsi="仿宋" w:cs="Times New Roman"/>
          <w:sz w:val="32"/>
          <w:szCs w:val="32"/>
        </w:rPr>
        <w:t>7</w:t>
      </w:r>
      <w:r w:rsidR="00BA5B0A">
        <w:rPr>
          <w:rFonts w:ascii="仿宋" w:eastAsia="仿宋" w:hAnsi="仿宋" w:cs="Times New Roman"/>
          <w:sz w:val="32"/>
          <w:szCs w:val="32"/>
        </w:rPr>
        <w:t xml:space="preserve">  </w:t>
      </w:r>
      <w:r w:rsidR="001437D5">
        <w:rPr>
          <w:rFonts w:ascii="仿宋" w:eastAsia="仿宋" w:hAnsi="仿宋" w:cs="Times New Roman" w:hint="eastAsia"/>
          <w:sz w:val="32"/>
          <w:szCs w:val="32"/>
        </w:rPr>
        <w:t>高校师生诚信、法治教育研究</w:t>
      </w:r>
    </w:p>
    <w:p w14:paraId="02B031B2" w14:textId="77777777" w:rsidR="003204E9" w:rsidRPr="003204E9" w:rsidRDefault="000A514F" w:rsidP="00543E7F">
      <w:pPr>
        <w:spacing w:beforeLines="50" w:before="156" w:line="580" w:lineRule="exac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二、</w:t>
      </w:r>
      <w:r w:rsidR="003204E9" w:rsidRPr="003204E9">
        <w:rPr>
          <w:rFonts w:ascii="黑体" w:eastAsia="黑体" w:hAnsi="黑体" w:cs="Times New Roman"/>
          <w:b/>
          <w:sz w:val="32"/>
          <w:szCs w:val="32"/>
        </w:rPr>
        <w:t>人才培养模式创新研究与实践</w:t>
      </w:r>
    </w:p>
    <w:p w14:paraId="3C6F2F77" w14:textId="77777777" w:rsidR="000A514F" w:rsidRDefault="000A514F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 w:rsidR="003204E9" w:rsidRPr="003204E9">
        <w:rPr>
          <w:rFonts w:ascii="仿宋" w:eastAsia="仿宋" w:hAnsi="仿宋" w:cs="Times New Roman"/>
          <w:sz w:val="32"/>
          <w:szCs w:val="32"/>
        </w:rPr>
        <w:t>-</w:t>
      </w:r>
      <w:r w:rsidR="00BA5B0A">
        <w:rPr>
          <w:rFonts w:ascii="仿宋" w:eastAsia="仿宋" w:hAnsi="仿宋" w:cs="Times New Roman" w:hint="eastAsia"/>
          <w:sz w:val="32"/>
          <w:szCs w:val="32"/>
        </w:rPr>
        <w:t>1</w:t>
      </w:r>
      <w:r w:rsidR="00BA5B0A">
        <w:rPr>
          <w:rFonts w:ascii="仿宋" w:eastAsia="仿宋" w:hAnsi="仿宋" w:cs="Times New Roman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>立足江苏特色的地方综合性大学一流本科教育体系改革与建设研究</w:t>
      </w:r>
    </w:p>
    <w:p w14:paraId="107CABBF" w14:textId="77777777" w:rsidR="003204E9" w:rsidRPr="003204E9" w:rsidRDefault="000A514F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2</w:t>
      </w:r>
      <w:r w:rsidR="003204E9" w:rsidRPr="003204E9">
        <w:rPr>
          <w:rFonts w:ascii="仿宋" w:eastAsia="仿宋" w:hAnsi="仿宋" w:cs="Times New Roman"/>
          <w:color w:val="000000"/>
          <w:sz w:val="32"/>
          <w:szCs w:val="32"/>
        </w:rPr>
        <w:t>-2</w:t>
      </w:r>
      <w:r w:rsidR="00BA5B0A">
        <w:rPr>
          <w:rFonts w:ascii="仿宋" w:eastAsia="仿宋" w:hAnsi="仿宋" w:cs="Times New Roman"/>
          <w:color w:val="000000"/>
          <w:sz w:val="32"/>
          <w:szCs w:val="32"/>
        </w:rPr>
        <w:t xml:space="preserve">  </w:t>
      </w:r>
      <w:r w:rsidR="00FA21D4">
        <w:rPr>
          <w:rFonts w:ascii="仿宋" w:eastAsia="仿宋" w:hAnsi="仿宋" w:cs="Times New Roman" w:hint="eastAsia"/>
          <w:color w:val="000000"/>
          <w:sz w:val="32"/>
          <w:szCs w:val="32"/>
        </w:rPr>
        <w:t>高水平</w:t>
      </w:r>
      <w:r w:rsidR="003204E9" w:rsidRPr="003204E9">
        <w:rPr>
          <w:rFonts w:ascii="仿宋" w:eastAsia="仿宋" w:hAnsi="仿宋" w:cs="Times New Roman" w:hint="eastAsia"/>
          <w:color w:val="000000"/>
          <w:sz w:val="32"/>
          <w:szCs w:val="32"/>
        </w:rPr>
        <w:t>研究型大学</w:t>
      </w:r>
      <w:r w:rsidR="003204E9" w:rsidRPr="003204E9">
        <w:rPr>
          <w:rFonts w:ascii="仿宋" w:eastAsia="仿宋" w:hAnsi="仿宋" w:cs="Times New Roman"/>
          <w:sz w:val="32"/>
          <w:szCs w:val="32"/>
        </w:rPr>
        <w:t>本科人才培养模式创新研究</w:t>
      </w:r>
    </w:p>
    <w:p w14:paraId="19D57BC1" w14:textId="77777777" w:rsidR="003204E9" w:rsidRPr="003204E9" w:rsidRDefault="000A514F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 w:rsidR="003204E9" w:rsidRPr="003204E9">
        <w:rPr>
          <w:rFonts w:ascii="仿宋" w:eastAsia="仿宋" w:hAnsi="仿宋" w:cs="Times New Roman"/>
          <w:sz w:val="32"/>
          <w:szCs w:val="32"/>
        </w:rPr>
        <w:t>-3</w:t>
      </w:r>
      <w:r w:rsidR="00BA5B0A">
        <w:rPr>
          <w:rFonts w:ascii="仿宋" w:eastAsia="仿宋" w:hAnsi="仿宋" w:cs="Times New Roman"/>
          <w:sz w:val="32"/>
          <w:szCs w:val="32"/>
        </w:rPr>
        <w:t xml:space="preserve">  </w:t>
      </w:r>
      <w:r w:rsidR="00142BED" w:rsidRPr="003204E9">
        <w:rPr>
          <w:rFonts w:ascii="仿宋" w:eastAsia="仿宋" w:hAnsi="仿宋" w:cs="Times New Roman"/>
          <w:color w:val="000000"/>
          <w:sz w:val="32"/>
          <w:szCs w:val="32"/>
        </w:rPr>
        <w:t>“</w:t>
      </w:r>
      <w:r w:rsidR="00142BED" w:rsidRPr="003204E9">
        <w:rPr>
          <w:rFonts w:ascii="仿宋" w:eastAsia="仿宋" w:hAnsi="仿宋" w:cs="Times New Roman" w:hint="eastAsia"/>
          <w:color w:val="000000"/>
          <w:sz w:val="32"/>
          <w:szCs w:val="32"/>
        </w:rPr>
        <w:t>卓越</w:t>
      </w:r>
      <w:r w:rsidR="00142BED" w:rsidRPr="003204E9">
        <w:rPr>
          <w:rFonts w:ascii="仿宋" w:eastAsia="仿宋" w:hAnsi="仿宋" w:cs="Times New Roman"/>
          <w:color w:val="000000"/>
          <w:sz w:val="32"/>
          <w:szCs w:val="32"/>
        </w:rPr>
        <w:t>人才教育培养计划”的</w:t>
      </w:r>
      <w:r w:rsidR="00142BED" w:rsidRPr="003204E9">
        <w:rPr>
          <w:rFonts w:ascii="仿宋" w:eastAsia="仿宋" w:hAnsi="仿宋" w:cs="Times New Roman" w:hint="eastAsia"/>
          <w:color w:val="000000"/>
          <w:sz w:val="32"/>
          <w:szCs w:val="32"/>
        </w:rPr>
        <w:t>改革</w:t>
      </w:r>
      <w:r w:rsidR="00142BED" w:rsidRPr="003204E9">
        <w:rPr>
          <w:rFonts w:ascii="仿宋" w:eastAsia="仿宋" w:hAnsi="仿宋" w:cs="Times New Roman"/>
          <w:color w:val="000000"/>
          <w:sz w:val="32"/>
          <w:szCs w:val="32"/>
        </w:rPr>
        <w:t>与</w:t>
      </w:r>
      <w:r w:rsidR="00142BED" w:rsidRPr="003204E9">
        <w:rPr>
          <w:rFonts w:ascii="仿宋" w:eastAsia="仿宋" w:hAnsi="仿宋" w:cs="Times New Roman" w:hint="eastAsia"/>
          <w:color w:val="000000"/>
          <w:sz w:val="32"/>
          <w:szCs w:val="32"/>
        </w:rPr>
        <w:t>创新</w:t>
      </w:r>
    </w:p>
    <w:p w14:paraId="2DF96BE3" w14:textId="77777777" w:rsidR="003204E9" w:rsidRPr="003204E9" w:rsidRDefault="000A514F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 w:rsidR="003204E9" w:rsidRPr="003204E9">
        <w:rPr>
          <w:rFonts w:ascii="仿宋" w:eastAsia="仿宋" w:hAnsi="仿宋" w:cs="Times New Roman"/>
          <w:sz w:val="32"/>
          <w:szCs w:val="32"/>
        </w:rPr>
        <w:t>-4</w:t>
      </w:r>
      <w:r w:rsidR="00221DD6">
        <w:rPr>
          <w:rFonts w:ascii="仿宋" w:eastAsia="仿宋" w:hAnsi="仿宋" w:cs="Times New Roman"/>
          <w:sz w:val="32"/>
          <w:szCs w:val="32"/>
        </w:rPr>
        <w:t xml:space="preserve">  </w:t>
      </w:r>
      <w:r w:rsidR="00142BED">
        <w:rPr>
          <w:rFonts w:ascii="仿宋" w:eastAsia="仿宋" w:hAnsi="仿宋" w:cs="Times New Roman" w:hint="eastAsia"/>
          <w:sz w:val="32"/>
          <w:szCs w:val="32"/>
        </w:rPr>
        <w:t>基础拔尖</w:t>
      </w:r>
      <w:r w:rsidR="00142BED" w:rsidRPr="003204E9">
        <w:rPr>
          <w:rFonts w:ascii="仿宋" w:eastAsia="仿宋" w:hAnsi="仿宋" w:cs="Times New Roman"/>
          <w:sz w:val="32"/>
          <w:szCs w:val="32"/>
        </w:rPr>
        <w:t>人才培养体系研究</w:t>
      </w:r>
    </w:p>
    <w:p w14:paraId="54ACB5F6" w14:textId="77777777" w:rsidR="003204E9" w:rsidRPr="003204E9" w:rsidRDefault="000A514F" w:rsidP="00543E7F">
      <w:pPr>
        <w:spacing w:line="580" w:lineRule="exac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2</w:t>
      </w:r>
      <w:r w:rsidR="003204E9" w:rsidRPr="003204E9">
        <w:rPr>
          <w:rFonts w:ascii="仿宋" w:eastAsia="仿宋" w:hAnsi="仿宋" w:cs="Times New Roman"/>
          <w:color w:val="000000"/>
          <w:sz w:val="32"/>
          <w:szCs w:val="32"/>
        </w:rPr>
        <w:t>-5</w:t>
      </w:r>
      <w:r w:rsidR="00BA5B0A">
        <w:rPr>
          <w:rFonts w:ascii="仿宋" w:eastAsia="仿宋" w:hAnsi="仿宋" w:cs="Times New Roman"/>
          <w:color w:val="000000"/>
          <w:sz w:val="32"/>
          <w:szCs w:val="32"/>
        </w:rPr>
        <w:t xml:space="preserve">  </w:t>
      </w:r>
      <w:r w:rsidR="00142BED" w:rsidRPr="003204E9">
        <w:rPr>
          <w:rFonts w:ascii="仿宋" w:eastAsia="仿宋" w:hAnsi="仿宋" w:cs="Times New Roman" w:hint="eastAsia"/>
          <w:sz w:val="32"/>
          <w:szCs w:val="32"/>
        </w:rPr>
        <w:t>国际化</w:t>
      </w:r>
      <w:r w:rsidR="00142BED" w:rsidRPr="003204E9">
        <w:rPr>
          <w:rFonts w:ascii="仿宋" w:eastAsia="仿宋" w:hAnsi="仿宋" w:cs="Times New Roman"/>
          <w:sz w:val="32"/>
          <w:szCs w:val="32"/>
        </w:rPr>
        <w:t>人才培养模式研究与实践</w:t>
      </w:r>
    </w:p>
    <w:p w14:paraId="00CD77B0" w14:textId="77777777" w:rsidR="003204E9" w:rsidRPr="003204E9" w:rsidRDefault="000A514F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 w:rsidR="003204E9" w:rsidRPr="003204E9">
        <w:rPr>
          <w:rFonts w:ascii="仿宋" w:eastAsia="仿宋" w:hAnsi="仿宋" w:cs="Times New Roman"/>
          <w:sz w:val="32"/>
          <w:szCs w:val="32"/>
        </w:rPr>
        <w:t>-6</w:t>
      </w:r>
      <w:r w:rsidR="00BA5B0A">
        <w:rPr>
          <w:rFonts w:ascii="仿宋" w:eastAsia="仿宋" w:hAnsi="仿宋" w:cs="Times New Roman"/>
          <w:sz w:val="32"/>
          <w:szCs w:val="32"/>
        </w:rPr>
        <w:t xml:space="preserve">  </w:t>
      </w:r>
      <w:r w:rsidR="00142BED" w:rsidRPr="003204E9">
        <w:rPr>
          <w:rFonts w:ascii="仿宋" w:eastAsia="仿宋" w:hAnsi="仿宋" w:cs="Times New Roman"/>
          <w:sz w:val="32"/>
          <w:szCs w:val="32"/>
        </w:rPr>
        <w:t>创新创业人才培养的方法与途径研究</w:t>
      </w:r>
    </w:p>
    <w:p w14:paraId="65753BD4" w14:textId="77777777" w:rsidR="003204E9" w:rsidRPr="003204E9" w:rsidRDefault="000A514F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 w:rsidR="003204E9" w:rsidRPr="003204E9">
        <w:rPr>
          <w:rFonts w:ascii="仿宋" w:eastAsia="仿宋" w:hAnsi="仿宋" w:cs="Times New Roman"/>
          <w:sz w:val="32"/>
          <w:szCs w:val="32"/>
        </w:rPr>
        <w:t>-7</w:t>
      </w:r>
      <w:r w:rsidR="00BA5B0A">
        <w:rPr>
          <w:rFonts w:ascii="仿宋" w:eastAsia="仿宋" w:hAnsi="仿宋" w:cs="Times New Roman"/>
          <w:sz w:val="32"/>
          <w:szCs w:val="32"/>
        </w:rPr>
        <w:t xml:space="preserve">  </w:t>
      </w:r>
      <w:r w:rsidR="00142BED">
        <w:rPr>
          <w:rFonts w:ascii="仿宋" w:eastAsia="仿宋" w:hAnsi="仿宋" w:cs="Times New Roman" w:hint="eastAsia"/>
          <w:sz w:val="32"/>
          <w:szCs w:val="32"/>
        </w:rPr>
        <w:t>中外</w:t>
      </w:r>
      <w:r w:rsidR="00142BED" w:rsidRPr="003204E9">
        <w:rPr>
          <w:rFonts w:ascii="仿宋" w:eastAsia="仿宋" w:hAnsi="仿宋" w:cs="Times New Roman"/>
          <w:sz w:val="32"/>
          <w:szCs w:val="32"/>
        </w:rPr>
        <w:t>合作</w:t>
      </w:r>
      <w:r w:rsidR="00142BED">
        <w:rPr>
          <w:rFonts w:ascii="仿宋" w:eastAsia="仿宋" w:hAnsi="仿宋" w:cs="Times New Roman" w:hint="eastAsia"/>
          <w:sz w:val="32"/>
          <w:szCs w:val="32"/>
        </w:rPr>
        <w:t>办学</w:t>
      </w:r>
      <w:r w:rsidR="00142BED" w:rsidRPr="003204E9">
        <w:rPr>
          <w:rFonts w:ascii="仿宋" w:eastAsia="仿宋" w:hAnsi="仿宋" w:cs="Times New Roman"/>
          <w:sz w:val="32"/>
          <w:szCs w:val="32"/>
        </w:rPr>
        <w:t>人才培养模式创新研究与实践</w:t>
      </w:r>
    </w:p>
    <w:p w14:paraId="5D852A41" w14:textId="77777777" w:rsidR="003204E9" w:rsidRPr="003204E9" w:rsidRDefault="000A514F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-8</w:t>
      </w:r>
      <w:r w:rsidR="00BA5B0A">
        <w:rPr>
          <w:rFonts w:ascii="仿宋" w:eastAsia="仿宋" w:hAnsi="仿宋" w:cs="Times New Roman"/>
          <w:sz w:val="32"/>
          <w:szCs w:val="32"/>
        </w:rPr>
        <w:t xml:space="preserve">  </w:t>
      </w:r>
      <w:r w:rsidR="00142BED">
        <w:rPr>
          <w:rFonts w:ascii="仿宋" w:eastAsia="仿宋" w:hAnsi="仿宋" w:cs="Times New Roman" w:hint="eastAsia"/>
          <w:sz w:val="32"/>
          <w:szCs w:val="32"/>
        </w:rPr>
        <w:t>“书院制”改革经验与探索</w:t>
      </w:r>
    </w:p>
    <w:p w14:paraId="58B2D6AE" w14:textId="77777777" w:rsidR="00970824" w:rsidRDefault="000A514F" w:rsidP="00543E7F">
      <w:pPr>
        <w:spacing w:line="580" w:lineRule="exact"/>
      </w:pPr>
      <w:r>
        <w:rPr>
          <w:rFonts w:ascii="仿宋" w:eastAsia="仿宋" w:hAnsi="仿宋" w:cs="Times New Roman"/>
          <w:sz w:val="32"/>
          <w:szCs w:val="32"/>
        </w:rPr>
        <w:t>2</w:t>
      </w:r>
      <w:r w:rsidR="003204E9" w:rsidRPr="003204E9">
        <w:rPr>
          <w:rFonts w:ascii="仿宋" w:eastAsia="仿宋" w:hAnsi="仿宋" w:cs="Times New Roman"/>
          <w:sz w:val="32"/>
          <w:szCs w:val="32"/>
        </w:rPr>
        <w:t>-9</w:t>
      </w:r>
      <w:r w:rsidR="00BA5B0A">
        <w:t xml:space="preserve">  </w:t>
      </w:r>
      <w:r w:rsidR="00221DD6">
        <w:t xml:space="preserve">  </w:t>
      </w:r>
      <w:r w:rsidR="00142BED" w:rsidRPr="00142BED">
        <w:rPr>
          <w:rFonts w:ascii="仿宋" w:eastAsia="仿宋" w:hAnsi="仿宋" w:cs="Times New Roman" w:hint="eastAsia"/>
          <w:sz w:val="32"/>
          <w:szCs w:val="32"/>
        </w:rPr>
        <w:t>地校、校企、校院（所）协同育人机制研究</w:t>
      </w:r>
    </w:p>
    <w:p w14:paraId="5FE2AD99" w14:textId="78E4871E" w:rsidR="003204E9" w:rsidRPr="003204E9" w:rsidRDefault="000A514F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-</w:t>
      </w:r>
      <w:r w:rsidR="003204E9" w:rsidRPr="003204E9">
        <w:rPr>
          <w:rFonts w:ascii="仿宋" w:eastAsia="仿宋" w:hAnsi="仿宋" w:cs="Times New Roman"/>
          <w:sz w:val="32"/>
          <w:szCs w:val="32"/>
        </w:rPr>
        <w:t>10</w:t>
      </w:r>
      <w:r w:rsidR="00BA5B0A">
        <w:rPr>
          <w:rFonts w:ascii="仿宋" w:eastAsia="仿宋" w:hAnsi="仿宋" w:cs="Times New Roman"/>
          <w:sz w:val="32"/>
          <w:szCs w:val="32"/>
        </w:rPr>
        <w:t xml:space="preserve">  </w:t>
      </w:r>
      <w:r w:rsidR="007F78FD" w:rsidRPr="007F78FD">
        <w:rPr>
          <w:rFonts w:ascii="仿宋" w:eastAsia="仿宋" w:hAnsi="仿宋" w:cs="Times New Roman" w:hint="eastAsia"/>
          <w:sz w:val="32"/>
          <w:szCs w:val="32"/>
        </w:rPr>
        <w:t>双学位专业、</w:t>
      </w:r>
      <w:proofErr w:type="gramStart"/>
      <w:r w:rsidR="007F78FD" w:rsidRPr="007F78FD">
        <w:rPr>
          <w:rFonts w:ascii="仿宋" w:eastAsia="仿宋" w:hAnsi="仿宋" w:cs="Times New Roman" w:hint="eastAsia"/>
          <w:sz w:val="32"/>
          <w:szCs w:val="32"/>
        </w:rPr>
        <w:t>微专业</w:t>
      </w:r>
      <w:proofErr w:type="gramEnd"/>
      <w:r w:rsidR="007F78FD" w:rsidRPr="007F78FD">
        <w:rPr>
          <w:rFonts w:ascii="仿宋" w:eastAsia="仿宋" w:hAnsi="仿宋" w:cs="Times New Roman" w:hint="eastAsia"/>
          <w:sz w:val="32"/>
          <w:szCs w:val="32"/>
        </w:rPr>
        <w:t>建设与培养模式研究</w:t>
      </w:r>
    </w:p>
    <w:p w14:paraId="162A9F00" w14:textId="77777777" w:rsidR="003204E9" w:rsidRPr="003204E9" w:rsidRDefault="000A514F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lastRenderedPageBreak/>
        <w:t>2</w:t>
      </w:r>
      <w:r w:rsidR="003204E9" w:rsidRPr="003204E9">
        <w:rPr>
          <w:rFonts w:ascii="仿宋" w:eastAsia="仿宋" w:hAnsi="仿宋" w:cs="Times New Roman"/>
          <w:sz w:val="32"/>
          <w:szCs w:val="32"/>
        </w:rPr>
        <w:t>-1</w:t>
      </w:r>
      <w:r w:rsidR="00BA5B0A">
        <w:rPr>
          <w:rFonts w:ascii="仿宋" w:eastAsia="仿宋" w:hAnsi="仿宋" w:cs="Times New Roman" w:hint="eastAsia"/>
          <w:sz w:val="32"/>
          <w:szCs w:val="32"/>
        </w:rPr>
        <w:t>1</w:t>
      </w:r>
      <w:r w:rsidR="00BA5B0A">
        <w:rPr>
          <w:rFonts w:ascii="仿宋" w:eastAsia="仿宋" w:hAnsi="仿宋" w:cs="Times New Roman"/>
          <w:sz w:val="32"/>
          <w:szCs w:val="32"/>
        </w:rPr>
        <w:t xml:space="preserve"> </w:t>
      </w:r>
      <w:r w:rsidR="00142BED">
        <w:rPr>
          <w:rFonts w:ascii="仿宋" w:eastAsia="仿宋" w:hAnsi="仿宋" w:cs="Times New Roman" w:hint="eastAsia"/>
          <w:sz w:val="32"/>
          <w:szCs w:val="32"/>
        </w:rPr>
        <w:t>适应高考改革新形势的</w:t>
      </w:r>
      <w:r w:rsidR="00142BED" w:rsidRPr="003204E9">
        <w:rPr>
          <w:rFonts w:ascii="仿宋" w:eastAsia="仿宋" w:hAnsi="仿宋" w:cs="Times New Roman" w:hint="eastAsia"/>
          <w:sz w:val="32"/>
          <w:szCs w:val="32"/>
        </w:rPr>
        <w:t>高校</w:t>
      </w:r>
      <w:r w:rsidR="00142BED" w:rsidRPr="003204E9">
        <w:rPr>
          <w:rFonts w:ascii="仿宋" w:eastAsia="仿宋" w:hAnsi="仿宋" w:cs="Times New Roman"/>
          <w:sz w:val="32"/>
          <w:szCs w:val="32"/>
        </w:rPr>
        <w:t>生源选拔机制和</w:t>
      </w:r>
      <w:r w:rsidR="00142BED" w:rsidRPr="003204E9">
        <w:rPr>
          <w:rFonts w:ascii="仿宋" w:eastAsia="仿宋" w:hAnsi="仿宋" w:cs="Times New Roman" w:hint="eastAsia"/>
          <w:sz w:val="32"/>
          <w:szCs w:val="32"/>
        </w:rPr>
        <w:t>自主</w:t>
      </w:r>
      <w:r w:rsidR="00142BED" w:rsidRPr="003204E9">
        <w:rPr>
          <w:rFonts w:ascii="仿宋" w:eastAsia="仿宋" w:hAnsi="仿宋" w:cs="Times New Roman"/>
          <w:sz w:val="32"/>
          <w:szCs w:val="32"/>
        </w:rPr>
        <w:t>招生</w:t>
      </w:r>
      <w:r w:rsidR="00142BED" w:rsidRPr="003204E9">
        <w:rPr>
          <w:rFonts w:ascii="仿宋" w:eastAsia="仿宋" w:hAnsi="仿宋" w:cs="Times New Roman" w:hint="eastAsia"/>
          <w:sz w:val="32"/>
          <w:szCs w:val="32"/>
        </w:rPr>
        <w:t>考试</w:t>
      </w:r>
      <w:r w:rsidR="00142BED" w:rsidRPr="003204E9">
        <w:rPr>
          <w:rFonts w:ascii="仿宋" w:eastAsia="仿宋" w:hAnsi="仿宋" w:cs="Times New Roman"/>
          <w:sz w:val="32"/>
          <w:szCs w:val="32"/>
        </w:rPr>
        <w:t>的研究</w:t>
      </w:r>
    </w:p>
    <w:p w14:paraId="7C22835C" w14:textId="77777777" w:rsidR="003204E9" w:rsidRPr="003204E9" w:rsidRDefault="00E36EFE" w:rsidP="00543E7F">
      <w:pPr>
        <w:spacing w:beforeLines="50" w:before="156" w:line="580" w:lineRule="exac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三</w:t>
      </w:r>
      <w:r w:rsidR="003204E9" w:rsidRPr="003204E9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3204E9" w:rsidRPr="003204E9">
        <w:rPr>
          <w:rFonts w:ascii="黑体" w:eastAsia="黑体" w:hAnsi="黑体" w:cs="Times New Roman"/>
          <w:b/>
          <w:sz w:val="32"/>
          <w:szCs w:val="32"/>
        </w:rPr>
        <w:t>专业建设与课程体系改革研究</w:t>
      </w:r>
    </w:p>
    <w:p w14:paraId="531661BF" w14:textId="77777777" w:rsidR="003204E9" w:rsidRPr="003204E9" w:rsidRDefault="005E233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 w:rsidR="003204E9" w:rsidRPr="003204E9">
        <w:rPr>
          <w:rFonts w:ascii="仿宋" w:eastAsia="仿宋" w:hAnsi="仿宋" w:cs="Times New Roman"/>
          <w:sz w:val="32"/>
          <w:szCs w:val="32"/>
        </w:rPr>
        <w:t>-1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221DD6">
        <w:rPr>
          <w:rFonts w:ascii="仿宋" w:eastAsia="仿宋" w:hAnsi="仿宋" w:cs="Times New Roman" w:hint="eastAsia"/>
          <w:sz w:val="32"/>
          <w:szCs w:val="32"/>
        </w:rPr>
        <w:t>地方综合性大学建设</w:t>
      </w:r>
      <w:r w:rsidR="00221DD6" w:rsidRPr="00A43D5B">
        <w:rPr>
          <w:rFonts w:ascii="仿宋" w:eastAsia="仿宋" w:hAnsi="仿宋" w:cs="Times New Roman" w:hint="eastAsia"/>
          <w:sz w:val="32"/>
          <w:szCs w:val="32"/>
        </w:rPr>
        <w:t>一流专业</w:t>
      </w:r>
      <w:r w:rsidR="00221DD6">
        <w:rPr>
          <w:rFonts w:ascii="仿宋" w:eastAsia="仿宋" w:hAnsi="仿宋" w:cs="Times New Roman" w:hint="eastAsia"/>
          <w:sz w:val="32"/>
          <w:szCs w:val="32"/>
        </w:rPr>
        <w:t>的研究与探索</w:t>
      </w:r>
    </w:p>
    <w:p w14:paraId="1CB0CA02" w14:textId="77777777" w:rsidR="00A43D5B" w:rsidRDefault="005E233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-2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A43D5B" w:rsidRPr="00A43D5B">
        <w:rPr>
          <w:rFonts w:ascii="仿宋" w:eastAsia="仿宋" w:hAnsi="仿宋" w:cs="Times New Roman" w:hint="eastAsia"/>
          <w:sz w:val="32"/>
          <w:szCs w:val="32"/>
        </w:rPr>
        <w:t>专业认证与评估体系的研究</w:t>
      </w:r>
    </w:p>
    <w:p w14:paraId="45427E9A" w14:textId="77777777" w:rsidR="003204E9" w:rsidRPr="003204E9" w:rsidRDefault="005E233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 w:rsidR="003204E9" w:rsidRPr="003204E9">
        <w:rPr>
          <w:rFonts w:ascii="仿宋" w:eastAsia="仿宋" w:hAnsi="仿宋" w:cs="Times New Roman"/>
          <w:sz w:val="32"/>
          <w:szCs w:val="32"/>
        </w:rPr>
        <w:t>-3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221DD6" w:rsidRPr="00A43D5B">
        <w:rPr>
          <w:rFonts w:ascii="仿宋" w:eastAsia="仿宋" w:hAnsi="仿宋" w:cs="Times New Roman" w:hint="eastAsia"/>
          <w:sz w:val="32"/>
          <w:szCs w:val="32"/>
        </w:rPr>
        <w:t>“四新”背景</w:t>
      </w:r>
      <w:proofErr w:type="gramStart"/>
      <w:r w:rsidR="00221DD6" w:rsidRPr="00A43D5B">
        <w:rPr>
          <w:rFonts w:ascii="仿宋" w:eastAsia="仿宋" w:hAnsi="仿宋" w:cs="Times New Roman" w:hint="eastAsia"/>
          <w:sz w:val="32"/>
          <w:szCs w:val="32"/>
        </w:rPr>
        <w:t>下专业</w:t>
      </w:r>
      <w:proofErr w:type="gramEnd"/>
      <w:r w:rsidR="00221DD6" w:rsidRPr="00A43D5B">
        <w:rPr>
          <w:rFonts w:ascii="仿宋" w:eastAsia="仿宋" w:hAnsi="仿宋" w:cs="Times New Roman" w:hint="eastAsia"/>
          <w:sz w:val="32"/>
          <w:szCs w:val="32"/>
        </w:rPr>
        <w:t>动态调整机制</w:t>
      </w:r>
      <w:r w:rsidR="00221DD6" w:rsidRPr="003204E9">
        <w:rPr>
          <w:rFonts w:ascii="仿宋" w:eastAsia="仿宋" w:hAnsi="仿宋" w:cs="Times New Roman"/>
          <w:sz w:val="32"/>
          <w:szCs w:val="32"/>
        </w:rPr>
        <w:t>的探索研究</w:t>
      </w:r>
    </w:p>
    <w:p w14:paraId="22FFA58D" w14:textId="77777777" w:rsidR="00B012FA" w:rsidRDefault="005E233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 w:rsidR="003204E9" w:rsidRPr="003204E9">
        <w:rPr>
          <w:rFonts w:ascii="仿宋" w:eastAsia="仿宋" w:hAnsi="仿宋" w:cs="Times New Roman"/>
          <w:sz w:val="32"/>
          <w:szCs w:val="32"/>
        </w:rPr>
        <w:t>-4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F5619B">
        <w:rPr>
          <w:rFonts w:ascii="仿宋" w:eastAsia="仿宋" w:hAnsi="仿宋" w:cs="Times New Roman" w:hint="eastAsia"/>
          <w:sz w:val="32"/>
          <w:szCs w:val="32"/>
        </w:rPr>
        <w:t>江苏省</w:t>
      </w:r>
      <w:r w:rsidR="00E36EFE">
        <w:rPr>
          <w:rFonts w:ascii="仿宋" w:eastAsia="仿宋" w:hAnsi="仿宋" w:cs="Times New Roman" w:hint="eastAsia"/>
          <w:sz w:val="32"/>
          <w:szCs w:val="32"/>
        </w:rPr>
        <w:t>品牌专业建设经验与反思</w:t>
      </w:r>
    </w:p>
    <w:p w14:paraId="447ED043" w14:textId="77777777" w:rsidR="00537B1E" w:rsidRDefault="005E233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 w:rsidR="003204E9" w:rsidRPr="003204E9">
        <w:rPr>
          <w:rFonts w:ascii="仿宋" w:eastAsia="仿宋" w:hAnsi="仿宋" w:cs="Times New Roman"/>
          <w:sz w:val="32"/>
          <w:szCs w:val="32"/>
        </w:rPr>
        <w:t>-5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537B1E" w:rsidRPr="00537B1E">
        <w:rPr>
          <w:rFonts w:ascii="仿宋" w:eastAsia="仿宋" w:hAnsi="仿宋" w:cs="Times New Roman" w:hint="eastAsia"/>
          <w:sz w:val="32"/>
          <w:szCs w:val="32"/>
        </w:rPr>
        <w:t>“互联网</w:t>
      </w:r>
      <w:r w:rsidR="00537B1E" w:rsidRPr="00537B1E">
        <w:rPr>
          <w:rFonts w:ascii="仿宋" w:eastAsia="仿宋" w:hAnsi="仿宋" w:cs="Times New Roman"/>
          <w:sz w:val="32"/>
          <w:szCs w:val="32"/>
        </w:rPr>
        <w:t>+”时代下的学科交叉融合</w:t>
      </w:r>
      <w:r w:rsidR="00537B1E">
        <w:rPr>
          <w:rFonts w:ascii="仿宋" w:eastAsia="仿宋" w:hAnsi="仿宋" w:cs="Times New Roman" w:hint="eastAsia"/>
          <w:sz w:val="32"/>
          <w:szCs w:val="32"/>
        </w:rPr>
        <w:t>与复合型人才培养研究</w:t>
      </w:r>
    </w:p>
    <w:p w14:paraId="50088377" w14:textId="77777777" w:rsidR="00221DD6" w:rsidRDefault="005E233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B557AC">
        <w:rPr>
          <w:rFonts w:ascii="仿宋" w:eastAsia="仿宋" w:hAnsi="仿宋" w:cs="Times New Roman"/>
          <w:sz w:val="32"/>
          <w:szCs w:val="32"/>
        </w:rPr>
        <w:t>3</w:t>
      </w:r>
      <w:r w:rsidR="003204E9" w:rsidRPr="003204E9">
        <w:rPr>
          <w:rFonts w:ascii="仿宋" w:eastAsia="仿宋" w:hAnsi="仿宋" w:cs="Times New Roman"/>
          <w:sz w:val="32"/>
          <w:szCs w:val="32"/>
        </w:rPr>
        <w:t>-6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E20745">
        <w:rPr>
          <w:rFonts w:ascii="仿宋" w:eastAsia="仿宋" w:hAnsi="仿宋" w:cs="Times New Roman" w:hint="eastAsia"/>
          <w:sz w:val="32"/>
          <w:szCs w:val="32"/>
        </w:rPr>
        <w:t>对</w:t>
      </w:r>
      <w:proofErr w:type="gramStart"/>
      <w:r w:rsidR="00E20745">
        <w:rPr>
          <w:rFonts w:ascii="仿宋" w:eastAsia="仿宋" w:hAnsi="仿宋" w:cs="Times New Roman" w:hint="eastAsia"/>
          <w:sz w:val="32"/>
          <w:szCs w:val="32"/>
        </w:rPr>
        <w:t>标区域</w:t>
      </w:r>
      <w:proofErr w:type="gramEnd"/>
      <w:r w:rsidR="00E20745">
        <w:rPr>
          <w:rFonts w:ascii="仿宋" w:eastAsia="仿宋" w:hAnsi="仿宋" w:cs="Times New Roman" w:hint="eastAsia"/>
          <w:sz w:val="32"/>
          <w:szCs w:val="32"/>
        </w:rPr>
        <w:t>社会经济发展需求的</w:t>
      </w:r>
      <w:r w:rsidR="00E20745" w:rsidRPr="00537B1E">
        <w:rPr>
          <w:rFonts w:ascii="仿宋" w:eastAsia="仿宋" w:hAnsi="仿宋" w:cs="Times New Roman" w:hint="eastAsia"/>
          <w:sz w:val="32"/>
          <w:szCs w:val="32"/>
        </w:rPr>
        <w:t>新兴专业布局</w:t>
      </w:r>
      <w:r w:rsidR="00E20745">
        <w:rPr>
          <w:rFonts w:ascii="仿宋" w:eastAsia="仿宋" w:hAnsi="仿宋" w:cs="Times New Roman" w:hint="eastAsia"/>
          <w:sz w:val="32"/>
          <w:szCs w:val="32"/>
        </w:rPr>
        <w:t>思考</w:t>
      </w:r>
    </w:p>
    <w:p w14:paraId="71A83FFF" w14:textId="77777777" w:rsidR="00537B1E" w:rsidRDefault="005E233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86262B">
        <w:rPr>
          <w:rFonts w:ascii="仿宋" w:eastAsia="仿宋" w:hAnsi="仿宋" w:cs="Times New Roman"/>
          <w:sz w:val="32"/>
          <w:szCs w:val="32"/>
        </w:rPr>
        <w:t>3</w:t>
      </w:r>
      <w:r w:rsidR="003204E9" w:rsidRPr="003204E9">
        <w:rPr>
          <w:rFonts w:ascii="仿宋" w:eastAsia="仿宋" w:hAnsi="仿宋" w:cs="Times New Roman"/>
          <w:sz w:val="32"/>
          <w:szCs w:val="32"/>
        </w:rPr>
        <w:t>-7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E20745" w:rsidRPr="00537B1E">
        <w:rPr>
          <w:rFonts w:ascii="仿宋" w:eastAsia="仿宋" w:hAnsi="仿宋" w:cs="Times New Roman" w:hint="eastAsia"/>
          <w:sz w:val="32"/>
          <w:szCs w:val="32"/>
        </w:rPr>
        <w:t>国内外大学本科专业建设特色比较研究</w:t>
      </w:r>
    </w:p>
    <w:p w14:paraId="5EAC1CAF" w14:textId="77777777" w:rsidR="00537B1E" w:rsidRDefault="005E233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 w:rsidR="003204E9" w:rsidRPr="003204E9">
        <w:rPr>
          <w:rFonts w:ascii="仿宋" w:eastAsia="仿宋" w:hAnsi="仿宋" w:cs="Times New Roman"/>
          <w:sz w:val="32"/>
          <w:szCs w:val="32"/>
        </w:rPr>
        <w:t>-8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AB56B0" w:rsidRPr="003204E9">
        <w:rPr>
          <w:rFonts w:ascii="仿宋" w:eastAsia="仿宋" w:hAnsi="仿宋" w:cs="Times New Roman" w:hint="eastAsia"/>
          <w:sz w:val="32"/>
          <w:szCs w:val="32"/>
        </w:rPr>
        <w:t>国</w:t>
      </w:r>
      <w:r w:rsidR="00AB56B0" w:rsidRPr="003204E9">
        <w:rPr>
          <w:rFonts w:ascii="仿宋" w:eastAsia="仿宋" w:hAnsi="仿宋" w:cs="Times New Roman"/>
          <w:sz w:val="32"/>
          <w:szCs w:val="32"/>
        </w:rPr>
        <w:t>内外优质</w:t>
      </w:r>
      <w:r w:rsidR="00AB56B0" w:rsidRPr="003204E9">
        <w:rPr>
          <w:rFonts w:ascii="仿宋" w:eastAsia="仿宋" w:hAnsi="仿宋" w:cs="Times New Roman" w:hint="eastAsia"/>
          <w:sz w:val="32"/>
          <w:szCs w:val="32"/>
        </w:rPr>
        <w:t>课程</w:t>
      </w:r>
      <w:r w:rsidR="00AB56B0" w:rsidRPr="003204E9">
        <w:rPr>
          <w:rFonts w:ascii="仿宋" w:eastAsia="仿宋" w:hAnsi="仿宋" w:cs="Times New Roman"/>
          <w:sz w:val="32"/>
          <w:szCs w:val="32"/>
        </w:rPr>
        <w:t>教学资源共享研究</w:t>
      </w:r>
    </w:p>
    <w:p w14:paraId="0BD559F1" w14:textId="77777777" w:rsidR="00537B1E" w:rsidRPr="00537B1E" w:rsidRDefault="005E233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 w:rsidR="003204E9" w:rsidRPr="003204E9">
        <w:rPr>
          <w:rFonts w:ascii="仿宋" w:eastAsia="仿宋" w:hAnsi="仿宋" w:cs="Times New Roman"/>
          <w:sz w:val="32"/>
          <w:szCs w:val="32"/>
        </w:rPr>
        <w:t>-9</w:t>
      </w:r>
      <w:r w:rsidR="001113B4">
        <w:rPr>
          <w:rFonts w:ascii="仿宋" w:eastAsia="仿宋" w:hAnsi="仿宋" w:cs="Times New Roman"/>
          <w:sz w:val="32"/>
          <w:szCs w:val="32"/>
        </w:rPr>
        <w:t xml:space="preserve"> </w:t>
      </w:r>
      <w:r w:rsidR="00AB56B0">
        <w:rPr>
          <w:rFonts w:ascii="仿宋" w:eastAsia="仿宋" w:hAnsi="仿宋" w:cs="Times New Roman"/>
          <w:sz w:val="32"/>
          <w:szCs w:val="32"/>
        </w:rPr>
        <w:t xml:space="preserve"> </w:t>
      </w:r>
      <w:r w:rsidR="00537B1E" w:rsidRPr="003204E9">
        <w:rPr>
          <w:rFonts w:ascii="仿宋" w:eastAsia="仿宋" w:hAnsi="仿宋" w:cs="Times New Roman" w:hint="eastAsia"/>
          <w:sz w:val="32"/>
          <w:szCs w:val="32"/>
        </w:rPr>
        <w:t>与</w:t>
      </w:r>
      <w:r w:rsidR="00537B1E" w:rsidRPr="003204E9">
        <w:rPr>
          <w:rFonts w:ascii="仿宋" w:eastAsia="仿宋" w:hAnsi="仿宋" w:cs="Times New Roman"/>
          <w:sz w:val="32"/>
          <w:szCs w:val="32"/>
        </w:rPr>
        <w:t>职业（行业）标准相</w:t>
      </w:r>
      <w:r w:rsidR="00537B1E" w:rsidRPr="003204E9">
        <w:rPr>
          <w:rFonts w:ascii="仿宋" w:eastAsia="仿宋" w:hAnsi="仿宋" w:cs="Times New Roman" w:hint="eastAsia"/>
          <w:sz w:val="32"/>
          <w:szCs w:val="32"/>
        </w:rPr>
        <w:t>衔接</w:t>
      </w:r>
      <w:r w:rsidR="00537B1E" w:rsidRPr="003204E9">
        <w:rPr>
          <w:rFonts w:ascii="仿宋" w:eastAsia="仿宋" w:hAnsi="仿宋" w:cs="Times New Roman"/>
          <w:sz w:val="32"/>
          <w:szCs w:val="32"/>
        </w:rPr>
        <w:t>的课程与教学内容体系</w:t>
      </w:r>
      <w:r w:rsidR="00F5619B">
        <w:rPr>
          <w:rFonts w:ascii="仿宋" w:eastAsia="仿宋" w:hAnsi="仿宋" w:cs="Times New Roman" w:hint="eastAsia"/>
          <w:sz w:val="32"/>
          <w:szCs w:val="32"/>
        </w:rPr>
        <w:t>研究</w:t>
      </w:r>
    </w:p>
    <w:p w14:paraId="12E82967" w14:textId="77777777" w:rsidR="00537B1E" w:rsidRDefault="005E233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 w:rsidR="003204E9" w:rsidRPr="003204E9">
        <w:rPr>
          <w:rFonts w:ascii="仿宋" w:eastAsia="仿宋" w:hAnsi="仿宋" w:cs="Times New Roman"/>
          <w:sz w:val="32"/>
          <w:szCs w:val="32"/>
        </w:rPr>
        <w:t>-10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537B1E" w:rsidRPr="00537B1E">
        <w:rPr>
          <w:rFonts w:ascii="仿宋" w:eastAsia="仿宋" w:hAnsi="仿宋" w:cs="Times New Roman" w:hint="eastAsia"/>
          <w:sz w:val="32"/>
          <w:szCs w:val="32"/>
        </w:rPr>
        <w:t>以打造“金课”为目标的一流课程与教学团队建设模式研究</w:t>
      </w:r>
    </w:p>
    <w:p w14:paraId="6F890664" w14:textId="77777777" w:rsidR="00537B1E" w:rsidRPr="003204E9" w:rsidRDefault="00537B1E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3-11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>高水平研究型大学荣誉课程体系建设的探索与研究</w:t>
      </w:r>
    </w:p>
    <w:p w14:paraId="76C73072" w14:textId="77777777" w:rsidR="003204E9" w:rsidRPr="003204E9" w:rsidRDefault="00CF2D05" w:rsidP="00543E7F">
      <w:pPr>
        <w:spacing w:beforeLines="50" w:before="156" w:line="580" w:lineRule="exac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四</w:t>
      </w:r>
      <w:r w:rsidR="003204E9" w:rsidRPr="003204E9">
        <w:rPr>
          <w:rFonts w:ascii="黑体" w:eastAsia="黑体" w:hAnsi="黑体" w:cs="Times New Roman"/>
          <w:b/>
          <w:sz w:val="32"/>
          <w:szCs w:val="32"/>
        </w:rPr>
        <w:t>、</w:t>
      </w:r>
      <w:r w:rsidR="00AB56B0">
        <w:rPr>
          <w:rFonts w:ascii="黑体" w:eastAsia="黑体" w:hAnsi="黑体" w:cs="Times New Roman" w:hint="eastAsia"/>
          <w:b/>
          <w:sz w:val="32"/>
          <w:szCs w:val="32"/>
        </w:rPr>
        <w:t>教学资源</w:t>
      </w:r>
      <w:r w:rsidR="003204E9" w:rsidRPr="003204E9">
        <w:rPr>
          <w:rFonts w:ascii="黑体" w:eastAsia="黑体" w:hAnsi="黑体" w:cs="Times New Roman"/>
          <w:b/>
          <w:sz w:val="32"/>
          <w:szCs w:val="32"/>
        </w:rPr>
        <w:t>与教学方法改革研究</w:t>
      </w:r>
    </w:p>
    <w:p w14:paraId="529A8B03" w14:textId="77777777" w:rsidR="00AB56B0" w:rsidRDefault="00180DA4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</w:t>
      </w:r>
      <w:r w:rsidR="003204E9" w:rsidRPr="003204E9">
        <w:rPr>
          <w:rFonts w:ascii="仿宋" w:eastAsia="仿宋" w:hAnsi="仿宋" w:cs="Times New Roman"/>
          <w:sz w:val="32"/>
          <w:szCs w:val="32"/>
        </w:rPr>
        <w:t>-1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AB56B0" w:rsidRPr="003204E9">
        <w:rPr>
          <w:rFonts w:ascii="仿宋" w:eastAsia="仿宋" w:hAnsi="仿宋" w:cs="Times New Roman" w:hint="eastAsia"/>
          <w:sz w:val="32"/>
          <w:szCs w:val="32"/>
        </w:rPr>
        <w:t>高校</w:t>
      </w:r>
      <w:r w:rsidR="00AB56B0" w:rsidRPr="003204E9">
        <w:rPr>
          <w:rFonts w:ascii="仿宋" w:eastAsia="仿宋" w:hAnsi="仿宋" w:cs="Times New Roman"/>
          <w:sz w:val="32"/>
          <w:szCs w:val="32"/>
        </w:rPr>
        <w:t>高水平教材建设研究</w:t>
      </w:r>
    </w:p>
    <w:p w14:paraId="0DD3C6D6" w14:textId="77777777" w:rsidR="003204E9" w:rsidRPr="003204E9" w:rsidRDefault="00180DA4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</w:t>
      </w:r>
      <w:r w:rsidR="003204E9" w:rsidRPr="003204E9">
        <w:rPr>
          <w:rFonts w:ascii="仿宋" w:eastAsia="仿宋" w:hAnsi="仿宋" w:cs="Times New Roman"/>
          <w:sz w:val="32"/>
          <w:szCs w:val="32"/>
        </w:rPr>
        <w:t>-2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AB56B0" w:rsidRPr="003204E9">
        <w:rPr>
          <w:rFonts w:ascii="仿宋" w:eastAsia="仿宋" w:hAnsi="仿宋" w:cs="Times New Roman" w:hint="eastAsia"/>
          <w:sz w:val="32"/>
          <w:szCs w:val="32"/>
        </w:rPr>
        <w:t>数字</w:t>
      </w:r>
      <w:r w:rsidR="00AB56B0" w:rsidRPr="003204E9">
        <w:rPr>
          <w:rFonts w:ascii="仿宋" w:eastAsia="仿宋" w:hAnsi="仿宋" w:cs="Times New Roman"/>
          <w:sz w:val="32"/>
          <w:szCs w:val="32"/>
        </w:rPr>
        <w:t>化优质教学资源共建共享与协同创新机制的研究与实践</w:t>
      </w:r>
    </w:p>
    <w:p w14:paraId="107FC3EE" w14:textId="77777777" w:rsidR="003204E9" w:rsidRPr="003204E9" w:rsidRDefault="00180DA4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</w:t>
      </w:r>
      <w:r w:rsidR="003204E9" w:rsidRPr="003204E9">
        <w:rPr>
          <w:rFonts w:ascii="仿宋" w:eastAsia="仿宋" w:hAnsi="仿宋" w:cs="Times New Roman"/>
          <w:sz w:val="32"/>
          <w:szCs w:val="32"/>
        </w:rPr>
        <w:t>-</w:t>
      </w:r>
      <w:r w:rsidR="001113B4">
        <w:rPr>
          <w:rFonts w:ascii="仿宋" w:eastAsia="仿宋" w:hAnsi="仿宋" w:cs="Times New Roman" w:hint="eastAsia"/>
          <w:sz w:val="32"/>
          <w:szCs w:val="32"/>
        </w:rPr>
        <w:t>3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2936B9">
        <w:rPr>
          <w:rFonts w:ascii="仿宋" w:eastAsia="仿宋" w:hAnsi="仿宋" w:cs="Times New Roman"/>
          <w:sz w:val="32"/>
          <w:szCs w:val="32"/>
        </w:rPr>
        <w:t xml:space="preserve"> </w:t>
      </w:r>
      <w:r w:rsidR="00AB56B0" w:rsidRPr="003204E9">
        <w:rPr>
          <w:rFonts w:ascii="仿宋" w:eastAsia="仿宋" w:hAnsi="仿宋" w:cs="Times New Roman" w:hint="eastAsia"/>
          <w:color w:val="000000"/>
          <w:sz w:val="32"/>
          <w:szCs w:val="32"/>
        </w:rPr>
        <w:t>高校</w:t>
      </w:r>
      <w:r w:rsidR="00AB56B0" w:rsidRPr="003204E9">
        <w:rPr>
          <w:rFonts w:ascii="仿宋" w:eastAsia="仿宋" w:hAnsi="仿宋" w:cs="Times New Roman"/>
          <w:color w:val="000000"/>
          <w:sz w:val="32"/>
          <w:szCs w:val="32"/>
        </w:rPr>
        <w:t>教学资源库和</w:t>
      </w:r>
      <w:r w:rsidR="00AB56B0" w:rsidRPr="003204E9">
        <w:rPr>
          <w:rFonts w:ascii="仿宋" w:eastAsia="仿宋" w:hAnsi="仿宋" w:cs="Times New Roman" w:hint="eastAsia"/>
          <w:color w:val="000000"/>
          <w:sz w:val="32"/>
          <w:szCs w:val="32"/>
        </w:rPr>
        <w:t>案例</w:t>
      </w:r>
      <w:r w:rsidR="00AB56B0" w:rsidRPr="003204E9">
        <w:rPr>
          <w:rFonts w:ascii="仿宋" w:eastAsia="仿宋" w:hAnsi="仿宋" w:cs="Times New Roman"/>
          <w:color w:val="000000"/>
          <w:sz w:val="32"/>
          <w:szCs w:val="32"/>
        </w:rPr>
        <w:t>库建设与应用</w:t>
      </w:r>
    </w:p>
    <w:p w14:paraId="108C402E" w14:textId="77777777" w:rsidR="003204E9" w:rsidRPr="003204E9" w:rsidRDefault="00180DA4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</w:t>
      </w:r>
      <w:r w:rsidR="003204E9" w:rsidRPr="003204E9">
        <w:rPr>
          <w:rFonts w:ascii="仿宋" w:eastAsia="仿宋" w:hAnsi="仿宋" w:cs="Times New Roman"/>
          <w:sz w:val="32"/>
          <w:szCs w:val="32"/>
        </w:rPr>
        <w:t>-4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高校</w:t>
      </w:r>
      <w:r w:rsidR="003204E9" w:rsidRPr="003204E9">
        <w:rPr>
          <w:rFonts w:ascii="仿宋" w:eastAsia="仿宋" w:hAnsi="仿宋" w:cs="Times New Roman"/>
          <w:sz w:val="32"/>
          <w:szCs w:val="32"/>
        </w:rPr>
        <w:t>案例式、启发式、探究式等教学方法的研究与应</w:t>
      </w:r>
      <w:r w:rsidR="003204E9" w:rsidRPr="003204E9">
        <w:rPr>
          <w:rFonts w:ascii="仿宋" w:eastAsia="仿宋" w:hAnsi="仿宋" w:cs="Times New Roman"/>
          <w:sz w:val="32"/>
          <w:szCs w:val="32"/>
        </w:rPr>
        <w:lastRenderedPageBreak/>
        <w:t>用</w:t>
      </w:r>
    </w:p>
    <w:p w14:paraId="6F86D975" w14:textId="77777777" w:rsidR="003204E9" w:rsidRPr="003204E9" w:rsidRDefault="00180DA4" w:rsidP="00543E7F">
      <w:pPr>
        <w:spacing w:line="580" w:lineRule="exac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4</w:t>
      </w:r>
      <w:r w:rsidR="003204E9" w:rsidRPr="003204E9">
        <w:rPr>
          <w:rFonts w:ascii="仿宋" w:eastAsia="仿宋" w:hAnsi="仿宋" w:cs="Times New Roman"/>
          <w:color w:val="000000"/>
          <w:sz w:val="32"/>
          <w:szCs w:val="32"/>
        </w:rPr>
        <w:t>-5</w:t>
      </w:r>
      <w:r w:rsidR="001113B4">
        <w:rPr>
          <w:rFonts w:ascii="仿宋" w:eastAsia="仿宋" w:hAnsi="仿宋" w:cs="Times New Roman"/>
          <w:color w:val="000000"/>
          <w:sz w:val="32"/>
          <w:szCs w:val="32"/>
        </w:rPr>
        <w:t xml:space="preserve">  </w:t>
      </w:r>
      <w:r w:rsidR="00951075">
        <w:rPr>
          <w:rFonts w:ascii="仿宋" w:eastAsia="仿宋" w:hAnsi="仿宋" w:cs="Times New Roman"/>
          <w:color w:val="000000"/>
          <w:sz w:val="32"/>
          <w:szCs w:val="32"/>
        </w:rPr>
        <w:t xml:space="preserve"> </w:t>
      </w:r>
      <w:r w:rsidR="00951075" w:rsidRPr="003204E9">
        <w:rPr>
          <w:rFonts w:ascii="仿宋" w:eastAsia="仿宋" w:hAnsi="仿宋" w:cs="Times New Roman" w:hint="eastAsia"/>
          <w:color w:val="000000"/>
          <w:sz w:val="32"/>
          <w:szCs w:val="32"/>
        </w:rPr>
        <w:t>慕</w:t>
      </w:r>
      <w:r w:rsidR="00951075" w:rsidRPr="003204E9">
        <w:rPr>
          <w:rFonts w:ascii="仿宋" w:eastAsia="仿宋" w:hAnsi="仿宋" w:cs="Times New Roman"/>
          <w:color w:val="000000"/>
          <w:sz w:val="32"/>
          <w:szCs w:val="32"/>
        </w:rPr>
        <w:t>课、</w:t>
      </w:r>
      <w:proofErr w:type="gramStart"/>
      <w:r w:rsidR="00951075" w:rsidRPr="003204E9">
        <w:rPr>
          <w:rFonts w:ascii="仿宋" w:eastAsia="仿宋" w:hAnsi="仿宋" w:cs="Times New Roman"/>
          <w:color w:val="000000"/>
          <w:sz w:val="32"/>
          <w:szCs w:val="32"/>
        </w:rPr>
        <w:t>微课建设</w:t>
      </w:r>
      <w:proofErr w:type="gramEnd"/>
      <w:r w:rsidR="00951075" w:rsidRPr="003204E9">
        <w:rPr>
          <w:rFonts w:ascii="仿宋" w:eastAsia="仿宋" w:hAnsi="仿宋" w:cs="Times New Roman"/>
          <w:color w:val="000000"/>
          <w:sz w:val="32"/>
          <w:szCs w:val="32"/>
        </w:rPr>
        <w:t>与应用研究</w:t>
      </w:r>
    </w:p>
    <w:p w14:paraId="235158EA" w14:textId="77777777" w:rsidR="00DB6F78" w:rsidRDefault="00180DA4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4</w:t>
      </w:r>
      <w:r w:rsidR="003204E9" w:rsidRPr="003204E9">
        <w:rPr>
          <w:rFonts w:ascii="仿宋" w:eastAsia="仿宋" w:hAnsi="仿宋" w:cs="Times New Roman"/>
          <w:color w:val="000000"/>
          <w:sz w:val="32"/>
          <w:szCs w:val="32"/>
        </w:rPr>
        <w:t>-6</w:t>
      </w:r>
      <w:r w:rsidR="001113B4">
        <w:rPr>
          <w:rFonts w:ascii="仿宋" w:eastAsia="仿宋" w:hAnsi="仿宋" w:cs="Times New Roman"/>
          <w:color w:val="000000"/>
          <w:sz w:val="32"/>
          <w:szCs w:val="32"/>
        </w:rPr>
        <w:t xml:space="preserve">  </w:t>
      </w:r>
      <w:r w:rsidR="00203913" w:rsidRPr="003204E9">
        <w:rPr>
          <w:rFonts w:ascii="仿宋" w:eastAsia="仿宋" w:hAnsi="仿宋" w:cs="Times New Roman" w:hint="eastAsia"/>
          <w:sz w:val="32"/>
          <w:szCs w:val="32"/>
        </w:rPr>
        <w:t>基于</w:t>
      </w:r>
      <w:r w:rsidR="00203913" w:rsidRPr="003204E9">
        <w:rPr>
          <w:rFonts w:ascii="仿宋" w:eastAsia="仿宋" w:hAnsi="仿宋" w:cs="Times New Roman"/>
          <w:sz w:val="32"/>
          <w:szCs w:val="32"/>
        </w:rPr>
        <w:t>传统</w:t>
      </w:r>
      <w:r w:rsidR="00203913" w:rsidRPr="003204E9">
        <w:rPr>
          <w:rFonts w:ascii="仿宋" w:eastAsia="仿宋" w:hAnsi="仿宋" w:cs="Times New Roman" w:hint="eastAsia"/>
          <w:sz w:val="32"/>
          <w:szCs w:val="32"/>
        </w:rPr>
        <w:t>课堂</w:t>
      </w:r>
      <w:r w:rsidR="00203913" w:rsidRPr="003204E9">
        <w:rPr>
          <w:rFonts w:ascii="仿宋" w:eastAsia="仿宋" w:hAnsi="仿宋" w:cs="Times New Roman"/>
          <w:sz w:val="32"/>
          <w:szCs w:val="32"/>
        </w:rPr>
        <w:t>、</w:t>
      </w:r>
      <w:proofErr w:type="gramStart"/>
      <w:r w:rsidR="00203913" w:rsidRPr="003204E9">
        <w:rPr>
          <w:rFonts w:ascii="仿宋" w:eastAsia="仿宋" w:hAnsi="仿宋" w:cs="Times New Roman"/>
          <w:sz w:val="32"/>
          <w:szCs w:val="32"/>
        </w:rPr>
        <w:t>微课</w:t>
      </w:r>
      <w:r w:rsidR="00203913" w:rsidRPr="003204E9">
        <w:rPr>
          <w:rFonts w:ascii="仿宋" w:eastAsia="仿宋" w:hAnsi="仿宋" w:cs="Times New Roman" w:hint="eastAsia"/>
          <w:sz w:val="32"/>
          <w:szCs w:val="32"/>
        </w:rPr>
        <w:t>和</w:t>
      </w:r>
      <w:proofErr w:type="gramEnd"/>
      <w:r w:rsidR="00203913" w:rsidRPr="003204E9">
        <w:rPr>
          <w:rFonts w:ascii="仿宋" w:eastAsia="仿宋" w:hAnsi="仿宋" w:cs="Times New Roman"/>
          <w:sz w:val="32"/>
          <w:szCs w:val="32"/>
        </w:rPr>
        <w:t>翻转课堂的混合式教学模式研究</w:t>
      </w:r>
    </w:p>
    <w:p w14:paraId="02CCC2C8" w14:textId="3016A6E4" w:rsidR="00DB6F78" w:rsidRPr="00DB6F78" w:rsidRDefault="00180DA4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</w:t>
      </w:r>
      <w:r w:rsidR="003204E9" w:rsidRPr="003204E9">
        <w:rPr>
          <w:rFonts w:ascii="仿宋" w:eastAsia="仿宋" w:hAnsi="仿宋" w:cs="Times New Roman"/>
          <w:sz w:val="32"/>
          <w:szCs w:val="32"/>
        </w:rPr>
        <w:t>-</w:t>
      </w:r>
      <w:r w:rsidR="001113B4">
        <w:rPr>
          <w:rFonts w:ascii="仿宋" w:eastAsia="仿宋" w:hAnsi="仿宋" w:cs="Times New Roman" w:hint="eastAsia"/>
          <w:sz w:val="32"/>
          <w:szCs w:val="32"/>
        </w:rPr>
        <w:t>7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D65E7B" w:rsidRPr="00D65E7B">
        <w:rPr>
          <w:rFonts w:ascii="仿宋" w:eastAsia="仿宋" w:hAnsi="仿宋" w:cs="Times New Roman" w:hint="eastAsia"/>
          <w:sz w:val="32"/>
          <w:szCs w:val="32"/>
        </w:rPr>
        <w:t>新形势下本科公共基础课程改革研究与探索</w:t>
      </w:r>
    </w:p>
    <w:p w14:paraId="045927DC" w14:textId="77777777" w:rsidR="003204E9" w:rsidRPr="003204E9" w:rsidRDefault="00180DA4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</w:t>
      </w:r>
      <w:r w:rsidR="003204E9" w:rsidRPr="003204E9">
        <w:rPr>
          <w:rFonts w:ascii="仿宋" w:eastAsia="仿宋" w:hAnsi="仿宋" w:cs="Times New Roman"/>
          <w:sz w:val="32"/>
          <w:szCs w:val="32"/>
        </w:rPr>
        <w:t>-8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E13DBA">
        <w:rPr>
          <w:rFonts w:ascii="仿宋" w:eastAsia="仿宋" w:hAnsi="仿宋" w:cs="Times New Roman" w:hint="eastAsia"/>
          <w:sz w:val="32"/>
          <w:szCs w:val="32"/>
        </w:rPr>
        <w:t>研究型教学模式</w:t>
      </w:r>
      <w:r w:rsidR="00574C22">
        <w:rPr>
          <w:rFonts w:ascii="仿宋" w:eastAsia="仿宋" w:hAnsi="仿宋" w:cs="Times New Roman" w:hint="eastAsia"/>
          <w:sz w:val="32"/>
          <w:szCs w:val="32"/>
        </w:rPr>
        <w:t>探究</w:t>
      </w:r>
    </w:p>
    <w:p w14:paraId="6B5AD50D" w14:textId="77777777" w:rsidR="003204E9" w:rsidRPr="003204E9" w:rsidRDefault="00180DA4" w:rsidP="00543E7F">
      <w:pPr>
        <w:spacing w:line="580" w:lineRule="exac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4</w:t>
      </w:r>
      <w:r w:rsidR="003204E9" w:rsidRPr="003204E9">
        <w:rPr>
          <w:rFonts w:ascii="仿宋" w:eastAsia="仿宋" w:hAnsi="仿宋" w:cs="Times New Roman"/>
          <w:color w:val="000000"/>
          <w:sz w:val="32"/>
          <w:szCs w:val="32"/>
        </w:rPr>
        <w:t>-9</w:t>
      </w:r>
      <w:r w:rsidR="001113B4">
        <w:rPr>
          <w:rFonts w:ascii="仿宋" w:eastAsia="仿宋" w:hAnsi="仿宋" w:cs="Times New Roman"/>
          <w:color w:val="000000"/>
          <w:sz w:val="32"/>
          <w:szCs w:val="32"/>
        </w:rPr>
        <w:t xml:space="preserve">  </w:t>
      </w:r>
      <w:r w:rsidR="00951075" w:rsidRPr="00DB6F78">
        <w:rPr>
          <w:rFonts w:ascii="仿宋" w:eastAsia="仿宋" w:hAnsi="仿宋" w:cs="Times New Roman" w:hint="eastAsia"/>
          <w:sz w:val="32"/>
          <w:szCs w:val="32"/>
        </w:rPr>
        <w:t>“互联网</w:t>
      </w:r>
      <w:r w:rsidR="00951075" w:rsidRPr="00DB6F78">
        <w:rPr>
          <w:rFonts w:ascii="仿宋" w:eastAsia="仿宋" w:hAnsi="仿宋" w:cs="Times New Roman"/>
          <w:sz w:val="32"/>
          <w:szCs w:val="32"/>
        </w:rPr>
        <w:t>+”时代教学模式和学习模式的研究与实践</w:t>
      </w:r>
    </w:p>
    <w:p w14:paraId="16AC320D" w14:textId="77777777" w:rsidR="00DB6F78" w:rsidRDefault="00180DA4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</w:t>
      </w:r>
      <w:r w:rsidR="003204E9" w:rsidRPr="003204E9">
        <w:rPr>
          <w:rFonts w:ascii="仿宋" w:eastAsia="仿宋" w:hAnsi="仿宋" w:cs="Times New Roman"/>
          <w:sz w:val="32"/>
          <w:szCs w:val="32"/>
        </w:rPr>
        <w:t>-10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951075" w:rsidRPr="003204E9">
        <w:rPr>
          <w:rFonts w:ascii="仿宋" w:eastAsia="仿宋" w:hAnsi="仿宋" w:cs="Times New Roman" w:hint="eastAsia"/>
          <w:sz w:val="32"/>
          <w:szCs w:val="32"/>
        </w:rPr>
        <w:t>高校</w:t>
      </w:r>
      <w:r w:rsidR="00951075">
        <w:rPr>
          <w:rFonts w:ascii="仿宋" w:eastAsia="仿宋" w:hAnsi="仿宋" w:cs="Times New Roman"/>
          <w:sz w:val="32"/>
          <w:szCs w:val="32"/>
        </w:rPr>
        <w:t>学生</w:t>
      </w:r>
      <w:r w:rsidR="00951075" w:rsidRPr="003204E9">
        <w:rPr>
          <w:rFonts w:ascii="仿宋" w:eastAsia="仿宋" w:hAnsi="仿宋" w:cs="Times New Roman"/>
          <w:sz w:val="32"/>
          <w:szCs w:val="32"/>
        </w:rPr>
        <w:t>自主学习能力与学习策略培养研究</w:t>
      </w:r>
    </w:p>
    <w:p w14:paraId="59D1730F" w14:textId="77777777" w:rsidR="003204E9" w:rsidRPr="003204E9" w:rsidRDefault="00CF2D05" w:rsidP="00543E7F">
      <w:pPr>
        <w:spacing w:beforeLines="50" w:before="156" w:line="580" w:lineRule="exac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五</w:t>
      </w:r>
      <w:r w:rsidR="003204E9" w:rsidRPr="003204E9">
        <w:rPr>
          <w:rFonts w:ascii="黑体" w:eastAsia="黑体" w:hAnsi="黑体" w:cs="Times New Roman"/>
          <w:b/>
          <w:sz w:val="32"/>
          <w:szCs w:val="32"/>
        </w:rPr>
        <w:t>、实践教学改革与大学生创新创业能力培养研究</w:t>
      </w:r>
    </w:p>
    <w:p w14:paraId="5337E3BC" w14:textId="605553CA" w:rsidR="00D234F2" w:rsidRPr="00F26A42" w:rsidRDefault="00D35365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</w:t>
      </w:r>
      <w:r w:rsidR="003204E9" w:rsidRPr="003204E9">
        <w:rPr>
          <w:rFonts w:ascii="仿宋" w:eastAsia="仿宋" w:hAnsi="仿宋" w:cs="Times New Roman"/>
          <w:sz w:val="32"/>
          <w:szCs w:val="32"/>
        </w:rPr>
        <w:t>-1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F26A42" w:rsidRPr="00F26A42">
        <w:rPr>
          <w:rFonts w:ascii="仿宋" w:eastAsia="仿宋" w:hAnsi="仿宋" w:cs="Times New Roman" w:hint="eastAsia"/>
          <w:sz w:val="32"/>
          <w:szCs w:val="32"/>
        </w:rPr>
        <w:t>校地共建教育实习基地研究</w:t>
      </w:r>
    </w:p>
    <w:p w14:paraId="2228829C" w14:textId="77777777" w:rsidR="00D234F2" w:rsidRDefault="00D35365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</w:t>
      </w:r>
      <w:r w:rsidR="003204E9" w:rsidRPr="003204E9">
        <w:rPr>
          <w:rFonts w:ascii="仿宋" w:eastAsia="仿宋" w:hAnsi="仿宋" w:cs="Times New Roman"/>
          <w:sz w:val="32"/>
          <w:szCs w:val="32"/>
        </w:rPr>
        <w:t>-2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D234F2" w:rsidRPr="00D234F2">
        <w:rPr>
          <w:rFonts w:ascii="仿宋" w:eastAsia="仿宋" w:hAnsi="仿宋" w:cs="Times New Roman" w:hint="eastAsia"/>
          <w:sz w:val="32"/>
          <w:szCs w:val="32"/>
        </w:rPr>
        <w:t>实验室（实验教学示范中心）、实训基地建设运行机制与管理模式的研究与实践</w:t>
      </w:r>
    </w:p>
    <w:p w14:paraId="07274FF3" w14:textId="77777777" w:rsidR="00D234F2" w:rsidRDefault="00D234F2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</w:t>
      </w:r>
      <w:r w:rsidRPr="003204E9">
        <w:rPr>
          <w:rFonts w:ascii="仿宋" w:eastAsia="仿宋" w:hAnsi="仿宋" w:cs="Times New Roman"/>
          <w:sz w:val="32"/>
          <w:szCs w:val="32"/>
        </w:rPr>
        <w:t>-3</w:t>
      </w:r>
      <w:r>
        <w:rPr>
          <w:rFonts w:ascii="仿宋" w:eastAsia="仿宋" w:hAnsi="仿宋" w:cs="Times New Roman"/>
          <w:sz w:val="32"/>
          <w:szCs w:val="32"/>
        </w:rPr>
        <w:t xml:space="preserve">  </w:t>
      </w:r>
      <w:r w:rsidRPr="00D234F2">
        <w:rPr>
          <w:rFonts w:ascii="仿宋" w:eastAsia="仿宋" w:hAnsi="仿宋" w:cs="Times New Roman" w:hint="eastAsia"/>
          <w:sz w:val="32"/>
          <w:szCs w:val="32"/>
        </w:rPr>
        <w:t>大学生校外实习基地建设模式和运行机制的研究与实践</w:t>
      </w:r>
    </w:p>
    <w:p w14:paraId="0A32D660" w14:textId="77777777" w:rsidR="003204E9" w:rsidRPr="003204E9" w:rsidRDefault="00D234F2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</w:t>
      </w:r>
      <w:r w:rsidRPr="003204E9">
        <w:rPr>
          <w:rFonts w:ascii="仿宋" w:eastAsia="仿宋" w:hAnsi="仿宋" w:cs="Times New Roman"/>
          <w:sz w:val="32"/>
          <w:szCs w:val="32"/>
        </w:rPr>
        <w:t>-</w:t>
      </w:r>
      <w:r w:rsidRPr="003204E9"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 xml:space="preserve">  </w:t>
      </w:r>
      <w:r w:rsidR="000D066A" w:rsidRPr="000D066A">
        <w:rPr>
          <w:rFonts w:ascii="仿宋" w:eastAsia="仿宋" w:hAnsi="仿宋" w:cs="Times New Roman" w:hint="eastAsia"/>
          <w:sz w:val="32"/>
          <w:szCs w:val="32"/>
        </w:rPr>
        <w:t>工科教师工程实践能力考核和评价机制研究</w:t>
      </w:r>
    </w:p>
    <w:p w14:paraId="5B56E416" w14:textId="77777777" w:rsidR="003204E9" w:rsidRPr="003204E9" w:rsidRDefault="00D234F2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</w:t>
      </w:r>
      <w:r w:rsidRPr="003204E9">
        <w:rPr>
          <w:rFonts w:ascii="仿宋" w:eastAsia="仿宋" w:hAnsi="仿宋" w:cs="Times New Roman"/>
          <w:sz w:val="32"/>
          <w:szCs w:val="32"/>
        </w:rPr>
        <w:t>-5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0D066A">
        <w:rPr>
          <w:rFonts w:ascii="仿宋" w:eastAsia="仿宋" w:hAnsi="仿宋" w:cs="Times New Roman" w:hint="eastAsia"/>
          <w:sz w:val="32"/>
          <w:szCs w:val="32"/>
        </w:rPr>
        <w:t>第二课堂与</w:t>
      </w:r>
      <w:r w:rsidR="000D066A" w:rsidRPr="003204E9">
        <w:rPr>
          <w:rFonts w:ascii="仿宋" w:eastAsia="仿宋" w:hAnsi="仿宋" w:cs="Times New Roman" w:hint="eastAsia"/>
          <w:sz w:val="32"/>
          <w:szCs w:val="32"/>
        </w:rPr>
        <w:t>大学生</w:t>
      </w:r>
      <w:r w:rsidR="000D066A" w:rsidRPr="003204E9">
        <w:rPr>
          <w:rFonts w:ascii="仿宋" w:eastAsia="仿宋" w:hAnsi="仿宋" w:cs="Times New Roman"/>
          <w:sz w:val="32"/>
          <w:szCs w:val="32"/>
        </w:rPr>
        <w:t>创新创业</w:t>
      </w:r>
      <w:r w:rsidR="000D066A" w:rsidRPr="003204E9">
        <w:rPr>
          <w:rFonts w:ascii="仿宋" w:eastAsia="仿宋" w:hAnsi="仿宋" w:cs="Times New Roman" w:hint="eastAsia"/>
          <w:sz w:val="32"/>
          <w:szCs w:val="32"/>
        </w:rPr>
        <w:t>能力</w:t>
      </w:r>
      <w:r w:rsidR="000D066A" w:rsidRPr="003204E9">
        <w:rPr>
          <w:rFonts w:ascii="仿宋" w:eastAsia="仿宋" w:hAnsi="仿宋" w:cs="Times New Roman"/>
          <w:sz w:val="32"/>
          <w:szCs w:val="32"/>
        </w:rPr>
        <w:t>培养的研究</w:t>
      </w:r>
    </w:p>
    <w:p w14:paraId="2F78F736" w14:textId="77777777" w:rsidR="003204E9" w:rsidRPr="003204E9" w:rsidRDefault="00D234F2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</w:t>
      </w:r>
      <w:r w:rsidRPr="003204E9">
        <w:rPr>
          <w:rFonts w:ascii="仿宋" w:eastAsia="仿宋" w:hAnsi="仿宋" w:cs="Times New Roman"/>
          <w:sz w:val="32"/>
          <w:szCs w:val="32"/>
        </w:rPr>
        <w:t>-6</w:t>
      </w:r>
      <w:r>
        <w:rPr>
          <w:rFonts w:ascii="仿宋" w:eastAsia="仿宋" w:hAnsi="仿宋" w:cs="Times New Roman"/>
          <w:sz w:val="32"/>
          <w:szCs w:val="32"/>
        </w:rPr>
        <w:t xml:space="preserve">  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大学生</w:t>
      </w:r>
      <w:r w:rsidR="003204E9" w:rsidRPr="003204E9">
        <w:rPr>
          <w:rFonts w:ascii="仿宋" w:eastAsia="仿宋" w:hAnsi="仿宋" w:cs="Times New Roman"/>
          <w:sz w:val="32"/>
          <w:szCs w:val="32"/>
        </w:rPr>
        <w:t>就业、创业教育模式创新研究与实践</w:t>
      </w:r>
    </w:p>
    <w:p w14:paraId="4EB09694" w14:textId="77777777" w:rsidR="003204E9" w:rsidRPr="003204E9" w:rsidRDefault="00D234F2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</w:t>
      </w:r>
      <w:r w:rsidRPr="003204E9">
        <w:rPr>
          <w:rFonts w:ascii="仿宋" w:eastAsia="仿宋" w:hAnsi="仿宋" w:cs="Times New Roman"/>
          <w:sz w:val="32"/>
          <w:szCs w:val="32"/>
        </w:rPr>
        <w:t>-</w:t>
      </w:r>
      <w:r>
        <w:rPr>
          <w:rFonts w:ascii="仿宋" w:eastAsia="仿宋" w:hAnsi="仿宋" w:cs="Times New Roman" w:hint="eastAsia"/>
          <w:sz w:val="32"/>
          <w:szCs w:val="32"/>
        </w:rPr>
        <w:t>7</w:t>
      </w:r>
      <w:r>
        <w:rPr>
          <w:rFonts w:ascii="仿宋" w:eastAsia="仿宋" w:hAnsi="仿宋" w:cs="Times New Roman"/>
          <w:sz w:val="32"/>
          <w:szCs w:val="32"/>
        </w:rPr>
        <w:t xml:space="preserve">  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国内外</w:t>
      </w:r>
      <w:r w:rsidR="003204E9" w:rsidRPr="003204E9">
        <w:rPr>
          <w:rFonts w:ascii="仿宋" w:eastAsia="仿宋" w:hAnsi="仿宋" w:cs="Times New Roman"/>
          <w:sz w:val="32"/>
          <w:szCs w:val="32"/>
        </w:rPr>
        <w:t>创新教育的理念、模式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与</w:t>
      </w:r>
      <w:r w:rsidR="003204E9" w:rsidRPr="003204E9">
        <w:rPr>
          <w:rFonts w:ascii="仿宋" w:eastAsia="仿宋" w:hAnsi="仿宋" w:cs="Times New Roman"/>
          <w:sz w:val="32"/>
          <w:szCs w:val="32"/>
        </w:rPr>
        <w:t>途径等的比较研究</w:t>
      </w:r>
    </w:p>
    <w:p w14:paraId="678D7BF0" w14:textId="77777777" w:rsidR="007B711A" w:rsidRDefault="00C9651D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</w:t>
      </w:r>
      <w:r w:rsidRPr="003204E9">
        <w:rPr>
          <w:rFonts w:ascii="仿宋" w:eastAsia="仿宋" w:hAnsi="仿宋" w:cs="Times New Roman"/>
          <w:sz w:val="32"/>
          <w:szCs w:val="32"/>
        </w:rPr>
        <w:t>-</w:t>
      </w:r>
      <w:r>
        <w:rPr>
          <w:rFonts w:ascii="仿宋" w:eastAsia="仿宋" w:hAnsi="仿宋" w:cs="Times New Roman" w:hint="eastAsia"/>
          <w:sz w:val="32"/>
          <w:szCs w:val="32"/>
        </w:rPr>
        <w:t>8</w:t>
      </w:r>
      <w:r>
        <w:rPr>
          <w:rFonts w:ascii="仿宋" w:eastAsia="仿宋" w:hAnsi="仿宋" w:cs="Times New Roman"/>
          <w:sz w:val="32"/>
          <w:szCs w:val="32"/>
        </w:rPr>
        <w:t xml:space="preserve">  </w:t>
      </w:r>
      <w:r w:rsidR="00450134">
        <w:rPr>
          <w:rFonts w:ascii="仿宋" w:eastAsia="仿宋" w:hAnsi="仿宋" w:cs="Times New Roman" w:hint="eastAsia"/>
          <w:sz w:val="32"/>
          <w:szCs w:val="32"/>
        </w:rPr>
        <w:t>学分制改革与创新创业课程体系建设</w:t>
      </w:r>
    </w:p>
    <w:p w14:paraId="39D88DAA" w14:textId="77777777" w:rsidR="003204E9" w:rsidRPr="003204E9" w:rsidRDefault="00C9651D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</w:t>
      </w:r>
      <w:r w:rsidRPr="003204E9">
        <w:rPr>
          <w:rFonts w:ascii="仿宋" w:eastAsia="仿宋" w:hAnsi="仿宋" w:cs="Times New Roman"/>
          <w:sz w:val="32"/>
          <w:szCs w:val="32"/>
        </w:rPr>
        <w:t>-</w:t>
      </w:r>
      <w:r w:rsidRPr="003204E9">
        <w:rPr>
          <w:rFonts w:ascii="仿宋" w:eastAsia="仿宋" w:hAnsi="仿宋" w:cs="Times New Roman" w:hint="eastAsia"/>
          <w:sz w:val="32"/>
          <w:szCs w:val="32"/>
        </w:rPr>
        <w:t>9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产学研协同</w:t>
      </w:r>
      <w:r w:rsidR="003204E9" w:rsidRPr="003204E9">
        <w:rPr>
          <w:rFonts w:ascii="仿宋" w:eastAsia="仿宋" w:hAnsi="仿宋" w:cs="Times New Roman"/>
          <w:sz w:val="32"/>
          <w:szCs w:val="32"/>
        </w:rPr>
        <w:t>机制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与</w:t>
      </w:r>
      <w:r w:rsidR="003204E9" w:rsidRPr="003204E9">
        <w:rPr>
          <w:rFonts w:ascii="仿宋" w:eastAsia="仿宋" w:hAnsi="仿宋" w:cs="Times New Roman"/>
          <w:sz w:val="32"/>
          <w:szCs w:val="32"/>
        </w:rPr>
        <w:t>大学生职业生涯规划及就业创业指导的研究</w:t>
      </w:r>
    </w:p>
    <w:p w14:paraId="43BF86AD" w14:textId="78620536" w:rsidR="003204E9" w:rsidRDefault="00450134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</w:t>
      </w:r>
      <w:r w:rsidR="003204E9" w:rsidRPr="003204E9">
        <w:rPr>
          <w:rFonts w:ascii="仿宋" w:eastAsia="仿宋" w:hAnsi="仿宋" w:cs="Times New Roman"/>
          <w:sz w:val="32"/>
          <w:szCs w:val="32"/>
        </w:rPr>
        <w:t>-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10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E13DBA">
        <w:rPr>
          <w:rFonts w:ascii="仿宋" w:eastAsia="仿宋" w:hAnsi="仿宋" w:cs="Times New Roman" w:hint="eastAsia"/>
          <w:sz w:val="32"/>
          <w:szCs w:val="32"/>
        </w:rPr>
        <w:t>学科</w:t>
      </w:r>
      <w:r w:rsidR="003204E9" w:rsidRPr="003204E9">
        <w:rPr>
          <w:rFonts w:ascii="仿宋" w:eastAsia="仿宋" w:hAnsi="仿宋" w:cs="Times New Roman"/>
          <w:sz w:val="32"/>
          <w:szCs w:val="32"/>
        </w:rPr>
        <w:t>竞赛活动组织管理模式的研究</w:t>
      </w:r>
    </w:p>
    <w:p w14:paraId="636ECEBE" w14:textId="78978AA1" w:rsidR="00F26A42" w:rsidRPr="003204E9" w:rsidRDefault="00F26A42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5-11</w:t>
      </w:r>
      <w:r>
        <w:rPr>
          <w:rFonts w:ascii="仿宋" w:eastAsia="仿宋" w:hAnsi="仿宋" w:cs="Times New Roman"/>
          <w:sz w:val="32"/>
          <w:szCs w:val="32"/>
        </w:rPr>
        <w:t xml:space="preserve">  </w:t>
      </w:r>
      <w:r w:rsidRPr="00F26A42">
        <w:rPr>
          <w:rFonts w:ascii="仿宋" w:eastAsia="仿宋" w:hAnsi="仿宋" w:cs="Times New Roman" w:hint="eastAsia"/>
          <w:sz w:val="32"/>
          <w:szCs w:val="32"/>
        </w:rPr>
        <w:t>本科社会实践课程化建设研究与实践</w:t>
      </w:r>
    </w:p>
    <w:p w14:paraId="259E8579" w14:textId="77777777" w:rsidR="003204E9" w:rsidRPr="003204E9" w:rsidRDefault="00CF2D05" w:rsidP="00543E7F">
      <w:pPr>
        <w:spacing w:beforeLines="50" w:before="156" w:line="580" w:lineRule="exac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lastRenderedPageBreak/>
        <w:t>六</w:t>
      </w:r>
      <w:r w:rsidR="003204E9" w:rsidRPr="003204E9">
        <w:rPr>
          <w:rFonts w:ascii="黑体" w:eastAsia="黑体" w:hAnsi="黑体" w:cs="Times New Roman"/>
          <w:b/>
          <w:sz w:val="32"/>
          <w:szCs w:val="32"/>
        </w:rPr>
        <w:t>、教学管理制度与教学质量保障体系研究</w:t>
      </w:r>
    </w:p>
    <w:p w14:paraId="4D7338A4" w14:textId="77777777" w:rsidR="003204E9" w:rsidRPr="003204E9" w:rsidRDefault="00CE5CBC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 w:rsidR="003204E9" w:rsidRPr="003204E9">
        <w:rPr>
          <w:rFonts w:ascii="仿宋" w:eastAsia="仿宋" w:hAnsi="仿宋" w:cs="Times New Roman"/>
          <w:sz w:val="32"/>
          <w:szCs w:val="32"/>
        </w:rPr>
        <w:t>-1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高校</w:t>
      </w:r>
      <w:r w:rsidR="003204E9" w:rsidRPr="003204E9">
        <w:rPr>
          <w:rFonts w:ascii="仿宋" w:eastAsia="仿宋" w:hAnsi="仿宋" w:cs="Times New Roman"/>
          <w:sz w:val="32"/>
          <w:szCs w:val="32"/>
        </w:rPr>
        <w:t>教学质量管理体制、监控体系和保障体系的研究</w:t>
      </w:r>
    </w:p>
    <w:p w14:paraId="5850C292" w14:textId="77777777" w:rsidR="003204E9" w:rsidRPr="003204E9" w:rsidRDefault="00CE5CBC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 w:rsidR="003204E9" w:rsidRPr="003204E9">
        <w:rPr>
          <w:rFonts w:ascii="仿宋" w:eastAsia="仿宋" w:hAnsi="仿宋" w:cs="Times New Roman"/>
          <w:sz w:val="32"/>
          <w:szCs w:val="32"/>
        </w:rPr>
        <w:t>-2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D9110C" w:rsidRPr="003204E9">
        <w:rPr>
          <w:rFonts w:ascii="仿宋" w:eastAsia="仿宋" w:hAnsi="仿宋" w:cs="Times New Roman" w:hint="eastAsia"/>
          <w:sz w:val="32"/>
          <w:szCs w:val="32"/>
        </w:rPr>
        <w:t>高校教学评价综合改革与分类管理研究</w:t>
      </w:r>
    </w:p>
    <w:p w14:paraId="2D453075" w14:textId="77777777" w:rsidR="003204E9" w:rsidRPr="003204E9" w:rsidRDefault="00F05A2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 w:rsidR="003204E9" w:rsidRPr="003204E9">
        <w:rPr>
          <w:rFonts w:ascii="仿宋" w:eastAsia="仿宋" w:hAnsi="仿宋" w:cs="Times New Roman"/>
          <w:sz w:val="32"/>
          <w:szCs w:val="32"/>
        </w:rPr>
        <w:t>-3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国内</w:t>
      </w:r>
      <w:r w:rsidR="003204E9" w:rsidRPr="003204E9">
        <w:rPr>
          <w:rFonts w:ascii="仿宋" w:eastAsia="仿宋" w:hAnsi="仿宋" w:cs="Times New Roman"/>
          <w:sz w:val="32"/>
          <w:szCs w:val="32"/>
        </w:rPr>
        <w:t>外跨校学分互认机制和管理制度研究</w:t>
      </w:r>
    </w:p>
    <w:p w14:paraId="5260D50A" w14:textId="77777777" w:rsidR="003204E9" w:rsidRPr="003204E9" w:rsidRDefault="00F05A26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 w:rsidR="003204E9" w:rsidRPr="003204E9">
        <w:rPr>
          <w:rFonts w:ascii="仿宋" w:eastAsia="仿宋" w:hAnsi="仿宋" w:cs="Times New Roman"/>
          <w:sz w:val="32"/>
          <w:szCs w:val="32"/>
        </w:rPr>
        <w:t>-4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高校</w:t>
      </w:r>
      <w:r w:rsidR="003204E9" w:rsidRPr="003204E9">
        <w:rPr>
          <w:rFonts w:ascii="仿宋" w:eastAsia="仿宋" w:hAnsi="仿宋" w:cs="Times New Roman"/>
          <w:sz w:val="32"/>
          <w:szCs w:val="32"/>
        </w:rPr>
        <w:t>基层教学组织创新与教学管理制度改革的研究</w:t>
      </w:r>
    </w:p>
    <w:p w14:paraId="67D9C6FC" w14:textId="77777777" w:rsidR="00D21241" w:rsidRPr="00921831" w:rsidRDefault="000B0068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-5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921831" w:rsidRPr="003204E9">
        <w:rPr>
          <w:rFonts w:ascii="仿宋" w:eastAsia="仿宋" w:hAnsi="仿宋" w:cs="Times New Roman" w:hint="eastAsia"/>
          <w:sz w:val="32"/>
          <w:szCs w:val="32"/>
        </w:rPr>
        <w:t>本科</w:t>
      </w:r>
      <w:r w:rsidR="00921831" w:rsidRPr="003204E9">
        <w:rPr>
          <w:rFonts w:ascii="仿宋" w:eastAsia="仿宋" w:hAnsi="仿宋" w:cs="Times New Roman"/>
          <w:sz w:val="32"/>
          <w:szCs w:val="32"/>
        </w:rPr>
        <w:t>人才培养质量评价体系及评价方法研究</w:t>
      </w:r>
    </w:p>
    <w:p w14:paraId="28B39008" w14:textId="77777777" w:rsidR="00921831" w:rsidRDefault="000B0068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 w:rsidR="003204E9" w:rsidRPr="003204E9">
        <w:rPr>
          <w:rFonts w:ascii="仿宋" w:eastAsia="仿宋" w:hAnsi="仿宋" w:cs="Times New Roman"/>
          <w:sz w:val="32"/>
          <w:szCs w:val="32"/>
        </w:rPr>
        <w:t>-6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921831" w:rsidRPr="003204E9">
        <w:rPr>
          <w:rFonts w:ascii="仿宋" w:eastAsia="仿宋" w:hAnsi="仿宋" w:cs="Times New Roman" w:hint="eastAsia"/>
          <w:sz w:val="32"/>
          <w:szCs w:val="32"/>
        </w:rPr>
        <w:t>高校</w:t>
      </w:r>
      <w:r w:rsidR="00921831" w:rsidRPr="003204E9">
        <w:rPr>
          <w:rFonts w:ascii="仿宋" w:eastAsia="仿宋" w:hAnsi="仿宋" w:cs="Times New Roman"/>
          <w:sz w:val="32"/>
          <w:szCs w:val="32"/>
        </w:rPr>
        <w:t>常态监测状态数据的采集与利用研究</w:t>
      </w:r>
    </w:p>
    <w:p w14:paraId="0BA95E9F" w14:textId="77777777" w:rsidR="00921831" w:rsidRPr="00921831" w:rsidRDefault="000B0068" w:rsidP="00543E7F">
      <w:pPr>
        <w:spacing w:line="580" w:lineRule="exac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 w:rsidR="003204E9" w:rsidRPr="003204E9">
        <w:rPr>
          <w:rFonts w:ascii="仿宋" w:eastAsia="仿宋" w:hAnsi="仿宋" w:cs="Times New Roman"/>
          <w:sz w:val="32"/>
          <w:szCs w:val="32"/>
        </w:rPr>
        <w:t>-7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921831" w:rsidRPr="003204E9">
        <w:rPr>
          <w:rFonts w:ascii="仿宋" w:eastAsia="仿宋" w:hAnsi="仿宋" w:cs="Times New Roman"/>
          <w:color w:val="000000"/>
          <w:sz w:val="32"/>
          <w:szCs w:val="32"/>
        </w:rPr>
        <w:t>高校</w:t>
      </w:r>
      <w:r w:rsidR="00921831" w:rsidRPr="003204E9">
        <w:rPr>
          <w:rFonts w:ascii="仿宋" w:eastAsia="仿宋" w:hAnsi="仿宋" w:cs="Times New Roman" w:hint="eastAsia"/>
          <w:color w:val="000000"/>
          <w:sz w:val="32"/>
          <w:szCs w:val="32"/>
        </w:rPr>
        <w:t>审核</w:t>
      </w:r>
      <w:r w:rsidR="00921831" w:rsidRPr="003204E9">
        <w:rPr>
          <w:rFonts w:ascii="仿宋" w:eastAsia="仿宋" w:hAnsi="仿宋" w:cs="Times New Roman"/>
          <w:color w:val="000000"/>
          <w:sz w:val="32"/>
          <w:szCs w:val="32"/>
        </w:rPr>
        <w:t>评估</w:t>
      </w:r>
      <w:r w:rsidR="00921831" w:rsidRPr="003204E9">
        <w:rPr>
          <w:rFonts w:ascii="仿宋" w:eastAsia="仿宋" w:hAnsi="仿宋" w:cs="Times New Roman" w:hint="eastAsia"/>
          <w:color w:val="000000"/>
          <w:sz w:val="32"/>
          <w:szCs w:val="32"/>
        </w:rPr>
        <w:t>持续</w:t>
      </w:r>
      <w:r w:rsidR="00921831" w:rsidRPr="003204E9">
        <w:rPr>
          <w:rFonts w:ascii="仿宋" w:eastAsia="仿宋" w:hAnsi="仿宋" w:cs="Times New Roman"/>
          <w:color w:val="000000"/>
          <w:sz w:val="32"/>
          <w:szCs w:val="32"/>
        </w:rPr>
        <w:t>改进</w:t>
      </w:r>
      <w:r w:rsidR="00921831" w:rsidRPr="003204E9">
        <w:rPr>
          <w:rFonts w:ascii="仿宋" w:eastAsia="仿宋" w:hAnsi="仿宋" w:cs="Times New Roman" w:hint="eastAsia"/>
          <w:color w:val="000000"/>
          <w:sz w:val="32"/>
          <w:szCs w:val="32"/>
        </w:rPr>
        <w:t>机制</w:t>
      </w:r>
      <w:r w:rsidR="00921831" w:rsidRPr="003204E9">
        <w:rPr>
          <w:rFonts w:ascii="仿宋" w:eastAsia="仿宋" w:hAnsi="仿宋" w:cs="Times New Roman"/>
          <w:color w:val="000000"/>
          <w:sz w:val="32"/>
          <w:szCs w:val="32"/>
        </w:rPr>
        <w:t>研究</w:t>
      </w:r>
    </w:p>
    <w:p w14:paraId="7B9FB9D2" w14:textId="77777777" w:rsidR="00921831" w:rsidRPr="003204E9" w:rsidRDefault="000B0068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 w:rsidR="003204E9" w:rsidRPr="003204E9">
        <w:rPr>
          <w:rFonts w:ascii="仿宋" w:eastAsia="仿宋" w:hAnsi="仿宋" w:cs="Times New Roman"/>
          <w:sz w:val="32"/>
          <w:szCs w:val="32"/>
        </w:rPr>
        <w:t>-8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921831" w:rsidRPr="003204E9">
        <w:rPr>
          <w:rFonts w:ascii="仿宋" w:eastAsia="仿宋" w:hAnsi="仿宋" w:cs="Times New Roman" w:hint="eastAsia"/>
          <w:sz w:val="32"/>
          <w:szCs w:val="32"/>
        </w:rPr>
        <w:t>高校</w:t>
      </w:r>
      <w:r w:rsidR="00921831" w:rsidRPr="003204E9">
        <w:rPr>
          <w:rFonts w:ascii="仿宋" w:eastAsia="仿宋" w:hAnsi="仿宋" w:cs="Times New Roman"/>
          <w:sz w:val="32"/>
          <w:szCs w:val="32"/>
        </w:rPr>
        <w:t>教学激励与评价保障机制的研究与实践</w:t>
      </w:r>
    </w:p>
    <w:p w14:paraId="39A8B91B" w14:textId="77777777" w:rsidR="003204E9" w:rsidRPr="003204E9" w:rsidRDefault="009420A3" w:rsidP="00543E7F">
      <w:pPr>
        <w:spacing w:beforeLines="50" w:before="156" w:line="580" w:lineRule="exac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七</w:t>
      </w:r>
      <w:r w:rsidR="003204E9" w:rsidRPr="003204E9">
        <w:rPr>
          <w:rFonts w:ascii="黑体" w:eastAsia="黑体" w:hAnsi="黑体" w:cs="Times New Roman"/>
          <w:b/>
          <w:sz w:val="32"/>
          <w:szCs w:val="32"/>
        </w:rPr>
        <w:t>、高校教师教学素质提升研究与实践</w:t>
      </w:r>
    </w:p>
    <w:p w14:paraId="18D2188D" w14:textId="744562FB" w:rsidR="003204E9" w:rsidRPr="003204E9" w:rsidRDefault="00FF558A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-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 w:rsidR="00502922">
        <w:rPr>
          <w:rFonts w:ascii="仿宋" w:eastAsia="仿宋" w:hAnsi="仿宋" w:cs="Times New Roman"/>
          <w:sz w:val="32"/>
          <w:szCs w:val="32"/>
        </w:rPr>
        <w:t xml:space="preserve">  </w:t>
      </w:r>
      <w:bookmarkStart w:id="0" w:name="_GoBack"/>
      <w:bookmarkEnd w:id="0"/>
      <w:r w:rsidR="003204E9" w:rsidRPr="003204E9">
        <w:rPr>
          <w:rFonts w:ascii="仿宋" w:eastAsia="仿宋" w:hAnsi="仿宋" w:cs="Times New Roman" w:hint="eastAsia"/>
          <w:sz w:val="32"/>
          <w:szCs w:val="32"/>
        </w:rPr>
        <w:t>高校</w:t>
      </w:r>
      <w:r w:rsidR="003204E9" w:rsidRPr="003204E9">
        <w:rPr>
          <w:rFonts w:ascii="仿宋" w:eastAsia="仿宋" w:hAnsi="仿宋" w:cs="Times New Roman"/>
          <w:sz w:val="32"/>
          <w:szCs w:val="32"/>
        </w:rPr>
        <w:t>教师</w:t>
      </w:r>
      <w:r w:rsidR="007D27E3">
        <w:rPr>
          <w:rFonts w:ascii="仿宋" w:eastAsia="仿宋" w:hAnsi="仿宋" w:cs="Times New Roman" w:hint="eastAsia"/>
          <w:sz w:val="32"/>
          <w:szCs w:val="32"/>
        </w:rPr>
        <w:t>师德师风、</w:t>
      </w:r>
      <w:r w:rsidR="003204E9" w:rsidRPr="003204E9">
        <w:rPr>
          <w:rFonts w:ascii="仿宋" w:eastAsia="仿宋" w:hAnsi="仿宋" w:cs="Times New Roman"/>
          <w:sz w:val="32"/>
          <w:szCs w:val="32"/>
        </w:rPr>
        <w:t>教学能力、实践能力提升方式与途径研究</w:t>
      </w:r>
    </w:p>
    <w:p w14:paraId="4F04A799" w14:textId="41636826" w:rsidR="003204E9" w:rsidRPr="003204E9" w:rsidRDefault="00FF558A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</w:t>
      </w:r>
      <w:r w:rsidR="003204E9" w:rsidRPr="003204E9">
        <w:rPr>
          <w:rFonts w:ascii="仿宋" w:eastAsia="仿宋" w:hAnsi="仿宋" w:cs="Times New Roman"/>
          <w:sz w:val="32"/>
          <w:szCs w:val="32"/>
        </w:rPr>
        <w:t>-2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教学</w:t>
      </w:r>
      <w:r w:rsidR="003204E9" w:rsidRPr="003204E9">
        <w:rPr>
          <w:rFonts w:ascii="仿宋" w:eastAsia="仿宋" w:hAnsi="仿宋" w:cs="Times New Roman"/>
          <w:sz w:val="32"/>
          <w:szCs w:val="32"/>
        </w:rPr>
        <w:t>团队与高水平教师队伍建设的研究与实践</w:t>
      </w:r>
    </w:p>
    <w:p w14:paraId="009E7247" w14:textId="47B21CFF" w:rsidR="003204E9" w:rsidRPr="003204E9" w:rsidRDefault="00FF558A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7-</w:t>
      </w:r>
      <w:r w:rsidR="003204E9" w:rsidRPr="003204E9">
        <w:rPr>
          <w:rFonts w:ascii="仿宋" w:eastAsia="仿宋" w:hAnsi="仿宋" w:cs="Times New Roman"/>
          <w:sz w:val="32"/>
          <w:szCs w:val="32"/>
        </w:rPr>
        <w:t>3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高校</w:t>
      </w:r>
      <w:r w:rsidR="003204E9" w:rsidRPr="003204E9">
        <w:rPr>
          <w:rFonts w:ascii="仿宋" w:eastAsia="仿宋" w:hAnsi="仿宋" w:cs="Times New Roman"/>
          <w:sz w:val="32"/>
          <w:szCs w:val="32"/>
        </w:rPr>
        <w:t>教师发展中心建设与中青年教师培训研究与实践</w:t>
      </w:r>
    </w:p>
    <w:p w14:paraId="5992AB2A" w14:textId="43C0A8B3" w:rsidR="003204E9" w:rsidRPr="003204E9" w:rsidRDefault="00FF558A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</w:t>
      </w:r>
      <w:r w:rsidR="003204E9" w:rsidRPr="003204E9">
        <w:rPr>
          <w:rFonts w:ascii="仿宋" w:eastAsia="仿宋" w:hAnsi="仿宋" w:cs="Times New Roman"/>
          <w:sz w:val="32"/>
          <w:szCs w:val="32"/>
        </w:rPr>
        <w:t>-4</w:t>
      </w:r>
      <w:r w:rsidR="001113B4"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高校</w:t>
      </w:r>
      <w:r w:rsidR="003204E9" w:rsidRPr="003204E9">
        <w:rPr>
          <w:rFonts w:ascii="仿宋" w:eastAsia="仿宋" w:hAnsi="仿宋" w:cs="Times New Roman"/>
          <w:sz w:val="32"/>
          <w:szCs w:val="32"/>
        </w:rPr>
        <w:t>实践教学、“双师型”师资队伍建设的研究与实践</w:t>
      </w:r>
    </w:p>
    <w:p w14:paraId="6ABD4BE3" w14:textId="30F461A2" w:rsidR="003204E9" w:rsidRPr="003204E9" w:rsidRDefault="00FF558A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</w:t>
      </w:r>
      <w:r w:rsidR="003204E9" w:rsidRPr="003204E9">
        <w:rPr>
          <w:rFonts w:ascii="仿宋" w:eastAsia="仿宋" w:hAnsi="仿宋" w:cs="Times New Roman"/>
          <w:sz w:val="32"/>
          <w:szCs w:val="32"/>
        </w:rPr>
        <w:t>-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5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教师</w:t>
      </w:r>
      <w:r w:rsidR="003204E9" w:rsidRPr="003204E9">
        <w:rPr>
          <w:rFonts w:ascii="仿宋" w:eastAsia="仿宋" w:hAnsi="仿宋" w:cs="Times New Roman"/>
          <w:sz w:val="32"/>
          <w:szCs w:val="32"/>
        </w:rPr>
        <w:t>发展及服务支持体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系</w:t>
      </w:r>
      <w:r w:rsidR="003204E9" w:rsidRPr="003204E9">
        <w:rPr>
          <w:rFonts w:ascii="仿宋" w:eastAsia="仿宋" w:hAnsi="仿宋" w:cs="Times New Roman"/>
          <w:sz w:val="32"/>
          <w:szCs w:val="32"/>
        </w:rPr>
        <w:t>研究</w:t>
      </w:r>
    </w:p>
    <w:p w14:paraId="7B1542C4" w14:textId="34516771" w:rsidR="003204E9" w:rsidRDefault="00FF558A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</w:t>
      </w:r>
      <w:r w:rsidR="003204E9" w:rsidRPr="003204E9">
        <w:rPr>
          <w:rFonts w:ascii="仿宋" w:eastAsia="仿宋" w:hAnsi="仿宋" w:cs="Times New Roman"/>
          <w:sz w:val="32"/>
          <w:szCs w:val="32"/>
        </w:rPr>
        <w:t>-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6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3204E9" w:rsidRPr="003204E9">
        <w:rPr>
          <w:rFonts w:ascii="仿宋" w:eastAsia="仿宋" w:hAnsi="仿宋" w:cs="Times New Roman" w:hint="eastAsia"/>
          <w:sz w:val="32"/>
          <w:szCs w:val="32"/>
        </w:rPr>
        <w:t>高校</w:t>
      </w:r>
      <w:r w:rsidR="003204E9" w:rsidRPr="003204E9">
        <w:rPr>
          <w:rFonts w:ascii="仿宋" w:eastAsia="仿宋" w:hAnsi="仿宋" w:cs="Times New Roman"/>
          <w:sz w:val="32"/>
          <w:szCs w:val="32"/>
        </w:rPr>
        <w:t>教师专业发展与学习共同体建设研究</w:t>
      </w:r>
    </w:p>
    <w:p w14:paraId="79AF4A57" w14:textId="62F6ADEB" w:rsidR="00881DE7" w:rsidRDefault="00FF558A" w:rsidP="00543E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</w:t>
      </w:r>
      <w:r w:rsidR="00881DE7">
        <w:rPr>
          <w:rFonts w:ascii="仿宋" w:eastAsia="仿宋" w:hAnsi="仿宋" w:cs="Times New Roman" w:hint="eastAsia"/>
          <w:sz w:val="32"/>
          <w:szCs w:val="32"/>
        </w:rPr>
        <w:t>-</w:t>
      </w:r>
      <w:r w:rsidR="00881DE7">
        <w:rPr>
          <w:rFonts w:ascii="仿宋" w:eastAsia="仿宋" w:hAnsi="仿宋" w:cs="Times New Roman"/>
          <w:sz w:val="32"/>
          <w:szCs w:val="32"/>
        </w:rPr>
        <w:t>7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881DE7">
        <w:rPr>
          <w:rFonts w:ascii="仿宋" w:eastAsia="仿宋" w:hAnsi="仿宋" w:cs="Times New Roman" w:hint="eastAsia"/>
          <w:sz w:val="32"/>
          <w:szCs w:val="32"/>
        </w:rPr>
        <w:t>教师教学竞赛组织管理模式探索</w:t>
      </w:r>
    </w:p>
    <w:p w14:paraId="7CD82352" w14:textId="03BF9C8D" w:rsidR="00672065" w:rsidRDefault="00FF558A" w:rsidP="003D5305">
      <w:pPr>
        <w:spacing w:line="580" w:lineRule="exac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</w:t>
      </w:r>
      <w:r w:rsidR="007D27E3">
        <w:rPr>
          <w:rFonts w:ascii="仿宋" w:eastAsia="仿宋" w:hAnsi="仿宋" w:cs="Times New Roman" w:hint="eastAsia"/>
          <w:sz w:val="32"/>
          <w:szCs w:val="32"/>
        </w:rPr>
        <w:t>-</w:t>
      </w:r>
      <w:r w:rsidR="007D27E3">
        <w:rPr>
          <w:rFonts w:ascii="仿宋" w:eastAsia="仿宋" w:hAnsi="仿宋" w:cs="Times New Roman"/>
          <w:sz w:val="32"/>
          <w:szCs w:val="32"/>
        </w:rPr>
        <w:t>8</w:t>
      </w:r>
      <w:r w:rsidR="001113B4">
        <w:rPr>
          <w:rFonts w:ascii="仿宋" w:eastAsia="仿宋" w:hAnsi="仿宋" w:cs="Times New Roman"/>
          <w:sz w:val="32"/>
          <w:szCs w:val="32"/>
        </w:rPr>
        <w:t xml:space="preserve">  </w:t>
      </w:r>
      <w:r w:rsidR="007D27E3">
        <w:rPr>
          <w:rFonts w:ascii="仿宋" w:eastAsia="仿宋" w:hAnsi="仿宋" w:cs="Times New Roman" w:hint="eastAsia"/>
          <w:sz w:val="32"/>
          <w:szCs w:val="32"/>
        </w:rPr>
        <w:t>教师现代教育技术素养和能力研究</w:t>
      </w:r>
    </w:p>
    <w:p w14:paraId="7F2955C4" w14:textId="77777777" w:rsidR="003D5305" w:rsidRDefault="009420A3" w:rsidP="00543E7F">
      <w:pPr>
        <w:spacing w:beforeLines="50" w:before="156" w:line="580" w:lineRule="exac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八</w:t>
      </w:r>
      <w:r w:rsidR="003204E9" w:rsidRPr="003204E9">
        <w:rPr>
          <w:rFonts w:ascii="黑体" w:eastAsia="黑体" w:hAnsi="黑体" w:cs="Times New Roman"/>
          <w:b/>
          <w:sz w:val="32"/>
          <w:szCs w:val="32"/>
        </w:rPr>
        <w:t>、</w:t>
      </w:r>
      <w:r w:rsidR="003204E9" w:rsidRPr="003204E9">
        <w:rPr>
          <w:rFonts w:ascii="黑体" w:eastAsia="黑体" w:hAnsi="黑体" w:cs="Times New Roman" w:hint="eastAsia"/>
          <w:b/>
          <w:sz w:val="32"/>
          <w:szCs w:val="32"/>
        </w:rPr>
        <w:t>其他</w:t>
      </w:r>
    </w:p>
    <w:p w14:paraId="670B15E1" w14:textId="4F976C7A" w:rsidR="003204E9" w:rsidRPr="00F94228" w:rsidRDefault="003204E9" w:rsidP="00543E7F">
      <w:pPr>
        <w:spacing w:beforeLines="50" w:before="156" w:line="580" w:lineRule="exact"/>
        <w:rPr>
          <w:rFonts w:ascii="仿宋" w:eastAsia="仿宋" w:hAnsi="仿宋" w:cs="Times New Roman"/>
          <w:sz w:val="32"/>
          <w:szCs w:val="32"/>
        </w:rPr>
      </w:pPr>
      <w:r w:rsidRPr="003204E9">
        <w:rPr>
          <w:rFonts w:ascii="仿宋" w:eastAsia="仿宋" w:hAnsi="仿宋" w:cs="Times New Roman" w:hint="eastAsia"/>
          <w:sz w:val="32"/>
          <w:szCs w:val="32"/>
        </w:rPr>
        <w:t>申报</w:t>
      </w:r>
      <w:r w:rsidRPr="003204E9">
        <w:rPr>
          <w:rFonts w:ascii="仿宋" w:eastAsia="仿宋" w:hAnsi="仿宋" w:cs="Times New Roman"/>
          <w:sz w:val="32"/>
          <w:szCs w:val="32"/>
        </w:rPr>
        <w:t>者可结合实际，自行</w:t>
      </w:r>
      <w:r w:rsidRPr="003204E9">
        <w:rPr>
          <w:rFonts w:ascii="仿宋" w:eastAsia="仿宋" w:hAnsi="仿宋" w:cs="Times New Roman" w:hint="eastAsia"/>
          <w:sz w:val="32"/>
          <w:szCs w:val="32"/>
        </w:rPr>
        <w:t>确定</w:t>
      </w:r>
      <w:r w:rsidRPr="003204E9">
        <w:rPr>
          <w:rFonts w:ascii="仿宋" w:eastAsia="仿宋" w:hAnsi="仿宋" w:cs="Times New Roman"/>
          <w:sz w:val="32"/>
          <w:szCs w:val="32"/>
        </w:rPr>
        <w:t>其他选题</w:t>
      </w:r>
    </w:p>
    <w:sectPr w:rsidR="003204E9" w:rsidRPr="00F94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22F63" w14:textId="77777777" w:rsidR="00660481" w:rsidRDefault="00660481" w:rsidP="009478FA">
      <w:r>
        <w:separator/>
      </w:r>
    </w:p>
  </w:endnote>
  <w:endnote w:type="continuationSeparator" w:id="0">
    <w:p w14:paraId="638BCD2A" w14:textId="77777777" w:rsidR="00660481" w:rsidRDefault="00660481" w:rsidP="0094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5265F" w14:textId="77777777" w:rsidR="00660481" w:rsidRDefault="00660481" w:rsidP="009478FA">
      <w:r>
        <w:separator/>
      </w:r>
    </w:p>
  </w:footnote>
  <w:footnote w:type="continuationSeparator" w:id="0">
    <w:p w14:paraId="5F4B9543" w14:textId="77777777" w:rsidR="00660481" w:rsidRDefault="00660481" w:rsidP="00947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9F"/>
    <w:rsid w:val="00087A60"/>
    <w:rsid w:val="00097F7A"/>
    <w:rsid w:val="000A514F"/>
    <w:rsid w:val="000B0068"/>
    <w:rsid w:val="000B5975"/>
    <w:rsid w:val="000D066A"/>
    <w:rsid w:val="000D11C8"/>
    <w:rsid w:val="001113B4"/>
    <w:rsid w:val="00120E7C"/>
    <w:rsid w:val="00133403"/>
    <w:rsid w:val="00142BED"/>
    <w:rsid w:val="001437D5"/>
    <w:rsid w:val="00145456"/>
    <w:rsid w:val="00180DA4"/>
    <w:rsid w:val="00187AEE"/>
    <w:rsid w:val="0019717E"/>
    <w:rsid w:val="001B7D28"/>
    <w:rsid w:val="00203913"/>
    <w:rsid w:val="00221DD6"/>
    <w:rsid w:val="00237426"/>
    <w:rsid w:val="00274A6C"/>
    <w:rsid w:val="002936B9"/>
    <w:rsid w:val="002A61CF"/>
    <w:rsid w:val="003204E9"/>
    <w:rsid w:val="00370B50"/>
    <w:rsid w:val="003A345A"/>
    <w:rsid w:val="003A59DF"/>
    <w:rsid w:val="003A6087"/>
    <w:rsid w:val="003D5305"/>
    <w:rsid w:val="004074D4"/>
    <w:rsid w:val="00414FB4"/>
    <w:rsid w:val="00444B58"/>
    <w:rsid w:val="00450134"/>
    <w:rsid w:val="004A29C3"/>
    <w:rsid w:val="004C30CD"/>
    <w:rsid w:val="004E5015"/>
    <w:rsid w:val="00502922"/>
    <w:rsid w:val="00537B1E"/>
    <w:rsid w:val="00543E7F"/>
    <w:rsid w:val="00545C9B"/>
    <w:rsid w:val="00574C22"/>
    <w:rsid w:val="005A6C34"/>
    <w:rsid w:val="005B6013"/>
    <w:rsid w:val="005E2336"/>
    <w:rsid w:val="00660481"/>
    <w:rsid w:val="00672065"/>
    <w:rsid w:val="006C2122"/>
    <w:rsid w:val="006C7A2B"/>
    <w:rsid w:val="00723440"/>
    <w:rsid w:val="0077058B"/>
    <w:rsid w:val="007705A2"/>
    <w:rsid w:val="00770F10"/>
    <w:rsid w:val="00781A9A"/>
    <w:rsid w:val="007B711A"/>
    <w:rsid w:val="007D1E00"/>
    <w:rsid w:val="007D27E3"/>
    <w:rsid w:val="007D605F"/>
    <w:rsid w:val="007F441F"/>
    <w:rsid w:val="007F78FD"/>
    <w:rsid w:val="00852498"/>
    <w:rsid w:val="0086262B"/>
    <w:rsid w:val="00881DE7"/>
    <w:rsid w:val="008827CE"/>
    <w:rsid w:val="008A1321"/>
    <w:rsid w:val="00921831"/>
    <w:rsid w:val="009420A3"/>
    <w:rsid w:val="009478FA"/>
    <w:rsid w:val="00951075"/>
    <w:rsid w:val="0096506F"/>
    <w:rsid w:val="00970824"/>
    <w:rsid w:val="00975DBC"/>
    <w:rsid w:val="0098409A"/>
    <w:rsid w:val="00990B9F"/>
    <w:rsid w:val="00A43D5B"/>
    <w:rsid w:val="00A54B16"/>
    <w:rsid w:val="00A61D16"/>
    <w:rsid w:val="00A7192A"/>
    <w:rsid w:val="00AB56B0"/>
    <w:rsid w:val="00AC7BFF"/>
    <w:rsid w:val="00B012FA"/>
    <w:rsid w:val="00B03EBD"/>
    <w:rsid w:val="00B3230F"/>
    <w:rsid w:val="00B35E15"/>
    <w:rsid w:val="00B557AC"/>
    <w:rsid w:val="00B77FA5"/>
    <w:rsid w:val="00B83538"/>
    <w:rsid w:val="00BA5B0A"/>
    <w:rsid w:val="00BC5C10"/>
    <w:rsid w:val="00C02632"/>
    <w:rsid w:val="00C027E0"/>
    <w:rsid w:val="00C1594D"/>
    <w:rsid w:val="00C64B40"/>
    <w:rsid w:val="00C9651D"/>
    <w:rsid w:val="00CD0225"/>
    <w:rsid w:val="00CE5CBC"/>
    <w:rsid w:val="00CF2D05"/>
    <w:rsid w:val="00CF7CD1"/>
    <w:rsid w:val="00D16353"/>
    <w:rsid w:val="00D21241"/>
    <w:rsid w:val="00D234F2"/>
    <w:rsid w:val="00D35365"/>
    <w:rsid w:val="00D431B6"/>
    <w:rsid w:val="00D46376"/>
    <w:rsid w:val="00D65E7B"/>
    <w:rsid w:val="00D9110C"/>
    <w:rsid w:val="00DB6F78"/>
    <w:rsid w:val="00DB7F48"/>
    <w:rsid w:val="00E13DBA"/>
    <w:rsid w:val="00E20745"/>
    <w:rsid w:val="00E36EFE"/>
    <w:rsid w:val="00E66585"/>
    <w:rsid w:val="00EF1A22"/>
    <w:rsid w:val="00F05A26"/>
    <w:rsid w:val="00F10389"/>
    <w:rsid w:val="00F26A42"/>
    <w:rsid w:val="00F5619B"/>
    <w:rsid w:val="00F94228"/>
    <w:rsid w:val="00FA21D4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EC92F"/>
  <w15:chartTrackingRefBased/>
  <w15:docId w15:val="{666BF1BC-5BE2-4CF2-ABD8-46C1D48E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rsid w:val="00C1594D"/>
    <w:pPr>
      <w:jc w:val="left"/>
    </w:pPr>
    <w:rPr>
      <w:color w:val="C00000"/>
      <w:sz w:val="30"/>
    </w:rPr>
  </w:style>
  <w:style w:type="character" w:customStyle="1" w:styleId="a4">
    <w:name w:val="批注文字 字符"/>
    <w:basedOn w:val="a0"/>
    <w:link w:val="a3"/>
    <w:uiPriority w:val="99"/>
    <w:semiHidden/>
    <w:rsid w:val="00C1594D"/>
    <w:rPr>
      <w:color w:val="C00000"/>
      <w:sz w:val="30"/>
      <w:szCs w:val="21"/>
    </w:rPr>
  </w:style>
  <w:style w:type="paragraph" w:styleId="a5">
    <w:name w:val="header"/>
    <w:basedOn w:val="a"/>
    <w:link w:val="a6"/>
    <w:uiPriority w:val="99"/>
    <w:unhideWhenUsed/>
    <w:rsid w:val="00C15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59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5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594D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1594D"/>
    <w:rPr>
      <w:color w:val="C00000"/>
      <w:sz w:val="30"/>
      <w:szCs w:val="21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C1594D"/>
    <w:rPr>
      <w:b/>
      <w:bCs/>
    </w:rPr>
  </w:style>
  <w:style w:type="character" w:customStyle="1" w:styleId="ab">
    <w:name w:val="批注主题 字符"/>
    <w:basedOn w:val="a4"/>
    <w:link w:val="aa"/>
    <w:uiPriority w:val="99"/>
    <w:semiHidden/>
    <w:rsid w:val="00C1594D"/>
    <w:rPr>
      <w:b/>
      <w:bCs/>
      <w:color w:val="C00000"/>
      <w:sz w:val="3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1594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1594D"/>
    <w:rPr>
      <w:sz w:val="18"/>
      <w:szCs w:val="18"/>
    </w:rPr>
  </w:style>
  <w:style w:type="paragraph" w:styleId="ae">
    <w:name w:val="List Paragraph"/>
    <w:basedOn w:val="a"/>
    <w:uiPriority w:val="34"/>
    <w:qFormat/>
    <w:rsid w:val="00C159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jwbstaff</dc:creator>
  <cp:keywords/>
  <dc:description/>
  <cp:lastModifiedBy>csy</cp:lastModifiedBy>
  <cp:revision>12</cp:revision>
  <dcterms:created xsi:type="dcterms:W3CDTF">2019-07-05T02:01:00Z</dcterms:created>
  <dcterms:modified xsi:type="dcterms:W3CDTF">2019-07-12T08:01:00Z</dcterms:modified>
</cp:coreProperties>
</file>