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EA645">
      <w:pPr>
        <w:autoSpaceDE w:val="0"/>
        <w:autoSpaceDN w:val="0"/>
        <w:adjustRightInd w:val="0"/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  <w:t>研究生中期考核环节操作指南</w:t>
      </w:r>
    </w:p>
    <w:p w14:paraId="426A3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640" w:firstLineChars="200"/>
        <w:textAlignment w:val="auto"/>
        <w:rPr>
          <w:rFonts w:hint="eastAsia" w:ascii="华文行楷" w:hAnsi="华文行楷" w:eastAsia="华文行楷" w:cs="华文行楷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华文行楷" w:hAnsi="华文行楷" w:eastAsia="华文行楷" w:cs="华文行楷"/>
          <w:color w:val="000000"/>
          <w:kern w:val="0"/>
          <w:sz w:val="32"/>
          <w:szCs w:val="32"/>
          <w:lang w:val="en-US" w:eastAsia="zh-CN"/>
        </w:rPr>
        <w:t>中期考核是</w:t>
      </w:r>
      <w:bookmarkStart w:id="0" w:name="OLE_LINK2"/>
      <w:r>
        <w:rPr>
          <w:rFonts w:hint="eastAsia" w:ascii="华文行楷" w:hAnsi="华文行楷" w:eastAsia="华文行楷" w:cs="华文行楷"/>
          <w:color w:val="000000"/>
          <w:kern w:val="0"/>
          <w:sz w:val="32"/>
          <w:szCs w:val="32"/>
          <w:lang w:val="en-US" w:eastAsia="zh-CN"/>
        </w:rPr>
        <w:t>指点迷津</w:t>
      </w:r>
      <w:bookmarkEnd w:id="0"/>
      <w:r>
        <w:rPr>
          <w:rFonts w:hint="eastAsia" w:ascii="华文行楷" w:hAnsi="华文行楷" w:eastAsia="华文行楷" w:cs="华文行楷"/>
          <w:color w:val="000000"/>
          <w:kern w:val="0"/>
          <w:sz w:val="32"/>
          <w:szCs w:val="32"/>
          <w:lang w:val="en-US" w:eastAsia="zh-CN"/>
        </w:rPr>
        <w:t>的关键环节。</w:t>
      </w:r>
    </w:p>
    <w:p w14:paraId="3BEBDFE2">
      <w:pPr>
        <w:spacing w:line="580" w:lineRule="exact"/>
        <w:ind w:firstLine="640" w:firstLineChars="200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中期考核的目的在于检查、督促研究生思想品德建设、课程学习和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学位申请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进展，并对其后续学业安排提出明确的改进要求。</w:t>
      </w:r>
    </w:p>
    <w:p w14:paraId="0A3B0860">
      <w:pPr>
        <w:spacing w:line="580" w:lineRule="exact"/>
        <w:ind w:firstLine="640" w:firstLineChars="200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请同学们务必要重视，坚决抵制不组织、签字走过场等行为，对自己负责。</w:t>
      </w:r>
    </w:p>
    <w:p w14:paraId="01989F9C">
      <w:pPr>
        <w:spacing w:line="580" w:lineRule="exact"/>
        <w:ind w:firstLine="640" w:firstLineChars="200"/>
        <w:rPr>
          <w:rFonts w:hint="default" w:ascii="黑体" w:hAnsi="黑体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/>
        </w:rPr>
        <w:t>研究生管理系统操作步骤：</w:t>
      </w:r>
    </w:p>
    <w:p w14:paraId="1B7EF072">
      <w:pPr>
        <w:spacing w:line="580" w:lineRule="exact"/>
        <w:ind w:firstLine="640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中期考核前提条件：1.政治思想及道德品质表现符合培养目标要求；2.培养计划执行进度正常，课程考评正常；3.按照开题的内容和进度正常开展科研，无违反学术道德问题，具备相应的科研能力。</w:t>
      </w:r>
    </w:p>
    <w:p w14:paraId="01D3790E">
      <w:pPr>
        <w:spacing w:line="580" w:lineRule="exact"/>
        <w:ind w:firstLine="643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第一步：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登录研究生管理系统，点开培养管理——中期考核申请，填写中期考核相关信息。（</w:t>
      </w:r>
      <w:r>
        <w:rPr>
          <w:rFonts w:hint="eastAsia" w:ascii="仿宋" w:hAnsi="仿宋" w:eastAsia="仿宋" w:cs="Times New Roman"/>
          <w:color w:val="FF0000"/>
          <w:kern w:val="0"/>
          <w:sz w:val="32"/>
          <w:szCs w:val="32"/>
          <w:lang w:val="en-US" w:eastAsia="zh-CN"/>
        </w:rPr>
        <w:t>注意：1.在富文本框中复制粘贴内容时，应注意图片大小、表格样式或段落格式，防止导出后显示异常；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2.灰色内容不可填写，仅可由指定角色填写或线下开题完成后最终提交时填写。）</w:t>
      </w:r>
    </w:p>
    <w:p w14:paraId="2DAF7BD8">
      <w:pPr>
        <w:spacing w:line="580" w:lineRule="exact"/>
        <w:ind w:firstLine="643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第二步：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联系指导教师审核，由其在管理系统中填写通过意见（不通过则被退回重新提交）。</w:t>
      </w:r>
    </w:p>
    <w:p w14:paraId="14A688E4">
      <w:pPr>
        <w:spacing w:line="580" w:lineRule="exact"/>
        <w:ind w:firstLine="643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第三步：</w:t>
      </w:r>
      <w:bookmarkEnd w:id="1"/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指导教师审核通过后，根据导师的意见，在最终提交界面修改相关内容，根据考核具体安排补充中期考核评定小组名单（也可为空，导出后再填写）。</w:t>
      </w:r>
    </w:p>
    <w:p w14:paraId="6EBEBD5B">
      <w:pPr>
        <w:spacing w:line="580" w:lineRule="exact"/>
        <w:ind w:firstLine="643" w:firstLineChars="200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保存后导出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：1.</w:t>
      </w:r>
      <w:r>
        <w:rPr>
          <w:rFonts w:hint="eastAsia" w:ascii="仿宋" w:hAnsi="仿宋" w:eastAsia="仿宋" w:cs="Times New Roman"/>
          <w:color w:val="FF0000"/>
          <w:kern w:val="0"/>
          <w:sz w:val="32"/>
          <w:szCs w:val="32"/>
          <w:lang w:val="en-US" w:eastAsia="zh-CN"/>
        </w:rPr>
        <w:t>中期考核报告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；2.</w:t>
      </w:r>
      <w:r>
        <w:rPr>
          <w:rFonts w:hint="eastAsia" w:ascii="仿宋" w:hAnsi="仿宋" w:eastAsia="仿宋" w:cs="Times New Roman"/>
          <w:b w:val="0"/>
          <w:bCs w:val="0"/>
          <w:color w:val="0000FF"/>
          <w:kern w:val="0"/>
          <w:sz w:val="32"/>
          <w:szCs w:val="32"/>
          <w:lang w:val="en-US" w:eastAsia="zh-CN"/>
        </w:rPr>
        <w:t>中期考核评定表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。</w:t>
      </w:r>
      <w:r>
        <w:rPr>
          <w:rStyle w:val="5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footnoteReference w:id="0"/>
      </w:r>
    </w:p>
    <w:p w14:paraId="1A4C40DB">
      <w:pPr>
        <w:spacing w:line="580" w:lineRule="exact"/>
        <w:ind w:firstLine="643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第四步：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准备好以下材料后按时参加中期考核评定会：</w:t>
      </w:r>
    </w:p>
    <w:p w14:paraId="5F0C0315">
      <w:pPr>
        <w:numPr>
          <w:ilvl w:val="0"/>
          <w:numId w:val="1"/>
        </w:numPr>
        <w:spacing w:line="580" w:lineRule="exact"/>
        <w:ind w:left="0" w:leftChars="0" w:firstLine="640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FF0000"/>
          <w:kern w:val="0"/>
          <w:sz w:val="32"/>
          <w:szCs w:val="32"/>
          <w:lang w:val="en-US" w:eastAsia="zh-CN"/>
        </w:rPr>
        <w:t>中期考核报告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；</w:t>
      </w:r>
    </w:p>
    <w:p w14:paraId="24120D11">
      <w:pPr>
        <w:numPr>
          <w:ilvl w:val="0"/>
          <w:numId w:val="1"/>
        </w:numPr>
        <w:spacing w:line="580" w:lineRule="exact"/>
        <w:ind w:left="0" w:leftChars="0"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FF"/>
          <w:kern w:val="0"/>
          <w:sz w:val="32"/>
          <w:szCs w:val="32"/>
          <w:lang w:val="en-US" w:eastAsia="zh-CN"/>
        </w:rPr>
        <w:t>中期考核评定表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；</w:t>
      </w:r>
    </w:p>
    <w:p w14:paraId="70987414">
      <w:pPr>
        <w:numPr>
          <w:ilvl w:val="0"/>
          <w:numId w:val="1"/>
        </w:numPr>
        <w:spacing w:line="580" w:lineRule="exact"/>
        <w:ind w:left="0" w:leftChars="0"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科研记录本及其他相关材料。</w:t>
      </w:r>
    </w:p>
    <w:p w14:paraId="56D70541">
      <w:pPr>
        <w:spacing w:line="580" w:lineRule="exact"/>
        <w:ind w:firstLine="643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第五步：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要认真做好中期考核专家意见的记录（也可参照中期考核小组秘书的记录），现场在</w:t>
      </w:r>
      <w:r>
        <w:rPr>
          <w:rFonts w:hint="eastAsia" w:ascii="仿宋" w:hAnsi="仿宋" w:eastAsia="仿宋" w:cs="Times New Roman"/>
          <w:color w:val="FF0000"/>
          <w:kern w:val="0"/>
          <w:sz w:val="32"/>
          <w:szCs w:val="32"/>
          <w:lang w:val="en-US" w:eastAsia="zh-CN"/>
        </w:rPr>
        <w:t>中期考核报告上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改写、标记，使之与专家评定意见一致，形成“花脸稿”。</w:t>
      </w:r>
    </w:p>
    <w:p w14:paraId="0003FD09">
      <w:pPr>
        <w:spacing w:line="58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考核结束后，请中期考核专家现场在</w:t>
      </w:r>
      <w:r>
        <w:rPr>
          <w:rFonts w:hint="eastAsia" w:ascii="仿宋" w:hAnsi="仿宋" w:eastAsia="仿宋" w:cs="Times New Roman"/>
          <w:b w:val="0"/>
          <w:bCs w:val="0"/>
          <w:color w:val="0000FF"/>
          <w:kern w:val="0"/>
          <w:sz w:val="32"/>
          <w:szCs w:val="32"/>
          <w:lang w:val="en-US" w:eastAsia="zh-CN"/>
        </w:rPr>
        <w:t>中期考核评定表上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签字，并合影留念（记录重要时刻，如不便统一合照，可委托他人拍一张自己的汇报图）。</w:t>
      </w:r>
    </w:p>
    <w:p w14:paraId="43240E29">
      <w:pPr>
        <w:spacing w:line="58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采用材料函评的学院自行组织现场材料审核，并给出具体的中期考核评定意见。</w:t>
      </w:r>
    </w:p>
    <w:p w14:paraId="4CCA56A6">
      <w:pPr>
        <w:spacing w:line="580" w:lineRule="exact"/>
        <w:ind w:firstLine="643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第六步：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将中期考核情况汇报指导教师后，由导师给出复核意见并签字。中期考核完成的研究生</w:t>
      </w:r>
      <w:r>
        <w:rPr>
          <w:rFonts w:hint="eastAsia" w:ascii="仿宋" w:hAnsi="仿宋" w:eastAsia="仿宋" w:cs="Times New Roman"/>
          <w:b w:val="0"/>
          <w:bCs w:val="0"/>
          <w:color w:val="FF0000"/>
          <w:kern w:val="0"/>
          <w:sz w:val="32"/>
          <w:szCs w:val="32"/>
          <w:lang w:val="en-US" w:eastAsia="zh-CN"/>
        </w:rPr>
        <w:t>（未通过</w:t>
      </w:r>
      <w:bookmarkStart w:id="2" w:name="_GoBack"/>
      <w:bookmarkEnd w:id="2"/>
      <w:r>
        <w:rPr>
          <w:rFonts w:hint="eastAsia" w:ascii="仿宋" w:hAnsi="仿宋" w:eastAsia="仿宋" w:cs="Times New Roman"/>
          <w:b w:val="0"/>
          <w:bCs w:val="0"/>
          <w:color w:val="FF0000"/>
          <w:kern w:val="0"/>
          <w:sz w:val="32"/>
          <w:szCs w:val="32"/>
          <w:lang w:val="en-US" w:eastAsia="zh-CN"/>
        </w:rPr>
        <w:t>也必须填写，否则无法发起二次申请）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按照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中期考核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专家的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评定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意见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及导师意见进一步完善最终提交环节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的信息，上传要求的附件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：</w:t>
      </w:r>
    </w:p>
    <w:p w14:paraId="105E44F5">
      <w:pPr>
        <w:numPr>
          <w:ilvl w:val="0"/>
          <w:numId w:val="2"/>
        </w:numPr>
        <w:spacing w:line="580" w:lineRule="exact"/>
        <w:ind w:left="0" w:leftChars="0"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FF0000"/>
          <w:kern w:val="0"/>
          <w:sz w:val="32"/>
          <w:szCs w:val="32"/>
          <w:lang w:val="en-US" w:eastAsia="zh-CN"/>
        </w:rPr>
        <w:t>中期考核报告（花脸稿）</w:t>
      </w:r>
      <w:r>
        <w:rPr>
          <w:rFonts w:hint="default" w:ascii="仿宋" w:hAnsi="仿宋" w:eastAsia="仿宋" w:cs="Times New Roman"/>
          <w:color w:val="FF0000"/>
          <w:kern w:val="0"/>
          <w:sz w:val="32"/>
          <w:szCs w:val="32"/>
          <w:lang w:val="en-US" w:eastAsia="zh-CN"/>
        </w:rPr>
        <w:t>扫描件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；</w:t>
      </w:r>
    </w:p>
    <w:p w14:paraId="1A602C09">
      <w:pPr>
        <w:numPr>
          <w:ilvl w:val="0"/>
          <w:numId w:val="2"/>
        </w:numPr>
        <w:spacing w:line="580" w:lineRule="exact"/>
        <w:ind w:left="0" w:leftChars="0"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FF"/>
          <w:kern w:val="0"/>
          <w:sz w:val="32"/>
          <w:szCs w:val="32"/>
          <w:lang w:val="en-US" w:eastAsia="zh-CN"/>
        </w:rPr>
        <w:t>中期考核评定表签字版扫描件；</w:t>
      </w:r>
    </w:p>
    <w:p w14:paraId="29A27BFD">
      <w:pPr>
        <w:numPr>
          <w:ilvl w:val="0"/>
          <w:numId w:val="2"/>
        </w:numPr>
        <w:spacing w:line="580" w:lineRule="exact"/>
        <w:ind w:left="0" w:leftChars="0"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现场照片为必要上传附件。</w:t>
      </w:r>
    </w:p>
    <w:p w14:paraId="0179757F">
      <w:pPr>
        <w:spacing w:line="580" w:lineRule="exact"/>
        <w:ind w:firstLine="643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Times New Roman"/>
          <w:b/>
          <w:bCs/>
          <w:color w:val="000000"/>
          <w:kern w:val="0"/>
          <w:sz w:val="32"/>
          <w:szCs w:val="32"/>
          <w:lang w:eastAsia="zh-CN"/>
        </w:rPr>
        <w:t>第七步：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完成最终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提交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213428-8670-44AB-BE98-994DFFE4D4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1D64C1A-290C-4E6E-8767-917F836D8416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2E4C6022-E06C-427E-8E02-7023365FEA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FCCB9FE">
      <w:pPr>
        <w:pStyle w:val="2"/>
        <w:snapToGrid w:val="0"/>
        <w:rPr>
          <w:rFonts w:hint="default" w:eastAsiaTheme="minorEastAsia"/>
          <w:lang w:val="en-US" w:eastAsia="zh-CN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/>
          <w:lang w:val="en-US" w:eastAsia="zh-CN"/>
        </w:rPr>
        <w:t>中期考核报告及中期考核评定表也可在研究生院官网质量监督—培养过程监督中下载。为保证研究生培养手册格式规范，可导出后自行优化图片、表格及文字排版，最终提交时复制到对应文本框中。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B2E3B"/>
    <w:multiLevelType w:val="singleLevel"/>
    <w:tmpl w:val="8A6B2E3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A70056A"/>
    <w:multiLevelType w:val="singleLevel"/>
    <w:tmpl w:val="1A70056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ZTliNTVmNGI3MTc4YzU1MjExMThhYWQwNDdhYzEifQ=="/>
  </w:docVars>
  <w:rsids>
    <w:rsidRoot w:val="46211754"/>
    <w:rsid w:val="02B54A9B"/>
    <w:rsid w:val="070667B1"/>
    <w:rsid w:val="086C163C"/>
    <w:rsid w:val="0A674015"/>
    <w:rsid w:val="0DC83FF0"/>
    <w:rsid w:val="0EED0ABC"/>
    <w:rsid w:val="1B9F4955"/>
    <w:rsid w:val="1BBB6C92"/>
    <w:rsid w:val="1BF965BD"/>
    <w:rsid w:val="293050CB"/>
    <w:rsid w:val="413E755D"/>
    <w:rsid w:val="42AB2549"/>
    <w:rsid w:val="442A3127"/>
    <w:rsid w:val="4E072AF6"/>
    <w:rsid w:val="525C7EC5"/>
    <w:rsid w:val="53D92708"/>
    <w:rsid w:val="5E0A4F92"/>
    <w:rsid w:val="60723A3E"/>
    <w:rsid w:val="61F41846"/>
    <w:rsid w:val="645161C9"/>
    <w:rsid w:val="75D2185B"/>
    <w:rsid w:val="768152CE"/>
    <w:rsid w:val="782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5">
    <w:name w:val="footnote reference"/>
    <w:basedOn w:val="4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816</Characters>
  <Lines>0</Lines>
  <Paragraphs>0</Paragraphs>
  <TotalTime>0</TotalTime>
  <ScaleCrop>false</ScaleCrop>
  <LinksUpToDate>false</LinksUpToDate>
  <CharactersWithSpaces>816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2023-11-23T06:06:00Z</dcterms:created>
  <dc:creator>Think</dc:creator>
  <cp:lastModifiedBy>Think</cp:lastModifiedBy>
  <dcterms:modified xsi:type="dcterms:W3CDTF">2026-01-11T08:19:01Z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DD0E257AC49E499A9035CD3342A56A58_13</vt:lpwstr>
  </property>
  <property fmtid="{D5CDD505-2E9C-101B-9397-08002B2CF9AE}" pid="4" name="KSOTemplateDocerSaveRecord">
    <vt:lpwstr>eyJoZGlkIjoiNzgxOGNiNjY4OTNjYWZmZjczZjhlNDJhNzk0YmM0NTUiLCJ1c2VySWQiOiIyNTUyNjY4MDIifQ==</vt:lpwstr>
  </property>
</Properties>
</file>