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F9C3F">
      <w:pPr>
        <w:autoSpaceDE w:val="0"/>
        <w:autoSpaceDN w:val="0"/>
        <w:adjustRightInd w:val="0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  <w:lang w:val="en-US" w:eastAsia="zh-CN"/>
        </w:rPr>
        <w:t>研究生开题环节操作指南</w:t>
      </w:r>
    </w:p>
    <w:p w14:paraId="61779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80" w:lineRule="exact"/>
        <w:ind w:firstLine="640" w:firstLineChars="200"/>
        <w:textAlignment w:val="auto"/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华文行楷" w:hAnsi="华文行楷" w:eastAsia="华文行楷" w:cs="华文行楷"/>
          <w:color w:val="000000"/>
          <w:kern w:val="0"/>
          <w:sz w:val="32"/>
          <w:szCs w:val="32"/>
          <w:lang w:val="en-US" w:eastAsia="zh-CN"/>
        </w:rPr>
        <w:t>好的开题设计是学位申请成功的一半。</w:t>
      </w:r>
    </w:p>
    <w:p w14:paraId="19259B41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研究生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开题是明确选题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方向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、确定研究计划创新性和可行性的重要环节，更是保证研究生学位质量的前提和基础。</w:t>
      </w:r>
    </w:p>
    <w:p w14:paraId="70E131EB">
      <w:pPr>
        <w:spacing w:line="580" w:lineRule="exact"/>
        <w:ind w:firstLine="640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请同学们务必要重视，坚决抵制不开题、签字走过场等行为，对自己负责，迈好学位申请的第一步。</w:t>
      </w:r>
    </w:p>
    <w:p w14:paraId="14C605FC">
      <w:pPr>
        <w:spacing w:line="580" w:lineRule="exact"/>
        <w:ind w:firstLine="640" w:firstLineChars="200"/>
        <w:rPr>
          <w:rFonts w:hint="default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/>
        </w:rPr>
        <w:t>研究生管理系统操作步骤：</w:t>
      </w:r>
    </w:p>
    <w:p w14:paraId="7020E9B4">
      <w:pPr>
        <w:spacing w:line="580" w:lineRule="exact"/>
        <w:ind w:firstLine="640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开题申请前提条件：已完成前期调研，进行了部分预研工作，并撰写出开题报告书。</w:t>
      </w:r>
    </w:p>
    <w:p w14:paraId="5EBDCE4F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第一步：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登录研究生管理系统，点开培养管理——开题申请，填写开题报告书相关信息。（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注意：1.在富文本框中复制粘贴内容时，应注意图片大小、表格样式或段落格式，防止导出后显示异常；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2.灰色内容不可填写，仅可由指定角色填写或线下开题完成后最终提交时填写。）</w:t>
      </w:r>
    </w:p>
    <w:p w14:paraId="611018CC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第二步：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联系指导教师审核，由其在管理系统中填写通过意见（不通过则被退回重新提交）。</w:t>
      </w:r>
    </w:p>
    <w:p w14:paraId="5474996C">
      <w:pPr>
        <w:spacing w:line="580" w:lineRule="exact"/>
        <w:ind w:firstLine="643" w:firstLineChars="200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第三步：</w:t>
      </w:r>
      <w:bookmarkEnd w:id="0"/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指导教师审核通过后，根据导师的意见，在最终提交界面修改相关内容，根据考核具体安排补充开题评议小组名单（也可为空，导出后再填写）。</w:t>
      </w:r>
    </w:p>
    <w:p w14:paraId="6EBEBD5B">
      <w:pPr>
        <w:spacing w:line="580" w:lineRule="exact"/>
        <w:ind w:firstLine="643" w:firstLineChars="200"/>
        <w:rPr>
          <w:rFonts w:hint="default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保存后导出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：1.</w:t>
      </w:r>
      <w:r>
        <w:rPr>
          <w:rFonts w:hint="eastAsia" w:ascii="仿宋" w:hAnsi="仿宋" w:eastAsia="仿宋" w:cs="Times New Roman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；2.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。</w:t>
      </w:r>
      <w:r>
        <w:rPr>
          <w:rStyle w:val="5"/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footnoteReference w:id="0"/>
      </w:r>
    </w:p>
    <w:p w14:paraId="4AA503D8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第四步：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准备好以下材料后按时参加开题报告会：</w:t>
      </w:r>
    </w:p>
    <w:p w14:paraId="6F6246D8">
      <w:pPr>
        <w:numPr>
          <w:ilvl w:val="0"/>
          <w:numId w:val="1"/>
        </w:num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653B8366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；</w:t>
      </w:r>
    </w:p>
    <w:p w14:paraId="19B52EFF">
      <w:pPr>
        <w:numPr>
          <w:ilvl w:val="0"/>
          <w:numId w:val="1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科研记录本及其他相关材料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。</w:t>
      </w:r>
    </w:p>
    <w:p w14:paraId="050F3750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第五步：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要认真做好开题专家评议的记录（也可参照开题小组秘书的记录），现场在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开题报告书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上改写、标记，使之与专家评议意见一致，形成“花脸稿”。</w:t>
      </w:r>
    </w:p>
    <w:p w14:paraId="49BBA195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考核结束后，请开题专家现场在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开题评议表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上签字，并合影留念（记录重要时刻，如不便统一合照，可委托他人拍一张自己的汇报图）。</w:t>
      </w:r>
    </w:p>
    <w:p w14:paraId="13A40F6F">
      <w:pPr>
        <w:spacing w:line="580" w:lineRule="exact"/>
        <w:ind w:firstLine="640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采用材料函评的学院自行组织现场材料审核，并给出具体的开题意见。</w:t>
      </w:r>
    </w:p>
    <w:p w14:paraId="24DBA07B">
      <w:pPr>
        <w:spacing w:line="580" w:lineRule="exact"/>
        <w:ind w:firstLine="643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kern w:val="0"/>
          <w:sz w:val="32"/>
          <w:szCs w:val="32"/>
          <w:lang w:val="en-US" w:eastAsia="zh-CN"/>
        </w:rPr>
        <w:t>第六步：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将开题情况汇报指导教师后，由导师给出复核意见并签字。开题完成的研究生</w:t>
      </w: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（未通过也必须填写，否则无法发起二次申请）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需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按照开题专家的评议意见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及导师意见进一步完善最终提交环节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的信息，上传要求的附件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：</w:t>
      </w:r>
    </w:p>
    <w:p w14:paraId="057D72F6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FF0000"/>
          <w:kern w:val="0"/>
          <w:sz w:val="32"/>
          <w:szCs w:val="32"/>
          <w:lang w:val="en-US" w:eastAsia="zh-CN"/>
        </w:rPr>
        <w:t>开题报告书（花脸稿）扫描件；</w:t>
      </w:r>
    </w:p>
    <w:p w14:paraId="56D6C235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开题评议</w:t>
      </w:r>
      <w:r>
        <w:rPr>
          <w:rFonts w:hint="eastAsia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表</w:t>
      </w:r>
      <w:r>
        <w:rPr>
          <w:rFonts w:hint="default" w:ascii="仿宋" w:hAnsi="仿宋" w:eastAsia="仿宋" w:cs="Times New Roman"/>
          <w:b w:val="0"/>
          <w:bCs w:val="0"/>
          <w:color w:val="0000FF"/>
          <w:kern w:val="0"/>
          <w:sz w:val="32"/>
          <w:szCs w:val="32"/>
          <w:lang w:val="en-US" w:eastAsia="zh-CN"/>
        </w:rPr>
        <w:t>签字版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扫描件；</w:t>
      </w:r>
    </w:p>
    <w:p w14:paraId="45400EAF">
      <w:pPr>
        <w:numPr>
          <w:ilvl w:val="0"/>
          <w:numId w:val="2"/>
        </w:numPr>
        <w:spacing w:line="580" w:lineRule="exact"/>
        <w:ind w:firstLine="640" w:firstLineChars="200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现场照片为必要上传附件。</w:t>
      </w:r>
    </w:p>
    <w:p w14:paraId="70ED2CB2">
      <w:pPr>
        <w:spacing w:line="580" w:lineRule="exact"/>
        <w:ind w:firstLine="643" w:firstLineChars="200"/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Times New Roman"/>
          <w:b/>
          <w:bCs/>
          <w:color w:val="000000"/>
          <w:kern w:val="0"/>
          <w:sz w:val="32"/>
          <w:szCs w:val="32"/>
          <w:lang w:eastAsia="zh-CN"/>
        </w:rPr>
        <w:t>第七步：</w:t>
      </w:r>
      <w:r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完成最终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提交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</w:p>
    <w:p w14:paraId="4B9C9078">
      <w:pPr>
        <w:spacing w:line="580" w:lineRule="exact"/>
        <w:rPr>
          <w:rFonts w:hint="default" w:ascii="仿宋" w:hAnsi="仿宋" w:eastAsia="仿宋" w:cs="Times New Roman"/>
          <w:b w:val="0"/>
          <w:bCs w:val="0"/>
          <w:color w:val="0000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7E8254-9A44-40DD-A7F2-C6D2F6D168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3EAAD92-36D6-4557-80BC-1C67213F1C9E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3" w:fontKey="{433727E4-D176-420B-8B48-15136BD9461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E2B1795"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5"/>
        </w:rPr>
        <w:footnoteRef/>
      </w:r>
      <w:r>
        <w:t xml:space="preserve"> </w:t>
      </w:r>
      <w:r>
        <w:rPr>
          <w:rFonts w:hint="eastAsia"/>
          <w:lang w:val="en-US" w:eastAsia="zh-CN"/>
        </w:rPr>
        <w:t>开题报告书与开题评议表也可在研究生院官网质量监督—培养过程监督中下载。为保证研究生培养手册格式规范，可导出后自行优化图片、表格及文字排版，最终提交时复制到对应文本框中</w:t>
      </w:r>
      <w:bookmarkStart w:id="1" w:name="_GoBack"/>
      <w:bookmarkEnd w:id="1"/>
      <w:r>
        <w:rPr>
          <w:rFonts w:hint="eastAsia"/>
          <w:lang w:val="en-US" w:eastAsia="zh-CN"/>
        </w:rPr>
        <w:t>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73A0C"/>
    <w:multiLevelType w:val="singleLevel"/>
    <w:tmpl w:val="61773A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351FCA"/>
    <w:multiLevelType w:val="singleLevel"/>
    <w:tmpl w:val="7C351F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NDI3OTQ3M2Q3YzY2YmU3YzIyNWNiM2U0M2ExNzMifQ=="/>
  </w:docVars>
  <w:rsids>
    <w:rsidRoot w:val="46211754"/>
    <w:rsid w:val="0A674015"/>
    <w:rsid w:val="0CC7352F"/>
    <w:rsid w:val="0DF966FC"/>
    <w:rsid w:val="1BBB6C92"/>
    <w:rsid w:val="1BF965BD"/>
    <w:rsid w:val="1FE80A92"/>
    <w:rsid w:val="208A167B"/>
    <w:rsid w:val="290F3B7F"/>
    <w:rsid w:val="293050CB"/>
    <w:rsid w:val="2A040DA3"/>
    <w:rsid w:val="36434174"/>
    <w:rsid w:val="36C407C5"/>
    <w:rsid w:val="37BA3921"/>
    <w:rsid w:val="3B4C6D41"/>
    <w:rsid w:val="3CB46D7D"/>
    <w:rsid w:val="42AB2549"/>
    <w:rsid w:val="4E072AF6"/>
    <w:rsid w:val="4EAF6DCA"/>
    <w:rsid w:val="525C7EC5"/>
    <w:rsid w:val="594B1CB6"/>
    <w:rsid w:val="73D51803"/>
    <w:rsid w:val="7681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5">
    <w:name w:val="footnote reference"/>
    <w:basedOn w:val="4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735</Characters>
  <Lines>0</Lines>
  <Paragraphs>0</Paragraphs>
  <TotalTime>10</TotalTime>
  <ScaleCrop>false</ScaleCrop>
  <LinksUpToDate>false</LinksUpToDate>
  <CharactersWithSpaces>735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2023-11-23T06:06:00Z</dcterms:created>
  <dc:creator>Think</dc:creator>
  <cp:lastModifiedBy>Think</cp:lastModifiedBy>
  <dcterms:modified xsi:type="dcterms:W3CDTF">2026-01-11T08:19:11Z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3072044C6F264404B62EF89B01CA8331_13</vt:lpwstr>
  </property>
  <property fmtid="{D5CDD505-2E9C-101B-9397-08002B2CF9AE}" pid="4" name="KSOTemplateDocerSaveRecord">
    <vt:lpwstr>eyJoZGlkIjoiNzgxOGNiNjY4OTNjYWZmZjczZjhlNDJhNzk0YmM0NTUiLCJ1c2VySWQiOiIyNTUyNjY4MDIifQ==</vt:lpwstr>
  </property>
</Properties>
</file>